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37" w:rsidRPr="00D1768C" w:rsidRDefault="009C4037" w:rsidP="009C4037">
      <w:pPr>
        <w:tabs>
          <w:tab w:val="left" w:pos="2410"/>
        </w:tabs>
        <w:ind w:left="360"/>
        <w:jc w:val="center"/>
        <w:rPr>
          <w:rFonts w:asciiTheme="minorHAnsi" w:hAnsiTheme="minorHAnsi"/>
        </w:rPr>
      </w:pPr>
    </w:p>
    <w:p w:rsidR="009C4037" w:rsidRPr="00D1768C" w:rsidRDefault="009C4037" w:rsidP="009C4037">
      <w:pPr>
        <w:tabs>
          <w:tab w:val="left" w:pos="2410"/>
        </w:tabs>
        <w:ind w:left="360"/>
        <w:jc w:val="center"/>
        <w:rPr>
          <w:rFonts w:asciiTheme="minorHAnsi" w:hAnsiTheme="minorHAnsi"/>
        </w:rPr>
      </w:pPr>
    </w:p>
    <w:p w:rsidR="00493E28" w:rsidRPr="001D7B9C" w:rsidRDefault="00493E28" w:rsidP="00493E28">
      <w:pPr>
        <w:rPr>
          <w:rFonts w:asciiTheme="minorHAnsi" w:hAnsiTheme="minorHAnsi"/>
          <w:b/>
          <w:sz w:val="24"/>
          <w:szCs w:val="24"/>
        </w:rPr>
      </w:pPr>
      <w:r w:rsidRPr="001D7B9C">
        <w:rPr>
          <w:rFonts w:asciiTheme="minorHAnsi" w:hAnsiTheme="minorHAnsi"/>
          <w:b/>
          <w:sz w:val="24"/>
          <w:szCs w:val="24"/>
        </w:rPr>
        <w:t>KRB.271.8.2014</w:t>
      </w:r>
    </w:p>
    <w:p w:rsidR="009C4037" w:rsidRPr="00D1768C" w:rsidRDefault="009C4037" w:rsidP="00493E28">
      <w:pPr>
        <w:tabs>
          <w:tab w:val="left" w:pos="2410"/>
        </w:tabs>
        <w:ind w:left="360"/>
        <w:rPr>
          <w:rFonts w:asciiTheme="minorHAnsi" w:hAnsiTheme="minorHAnsi"/>
        </w:rPr>
      </w:pPr>
    </w:p>
    <w:p w:rsidR="009C4037" w:rsidRPr="00D1768C" w:rsidRDefault="009C4037" w:rsidP="009C4037">
      <w:pPr>
        <w:tabs>
          <w:tab w:val="left" w:pos="2410"/>
        </w:tabs>
        <w:ind w:left="360"/>
        <w:jc w:val="center"/>
        <w:rPr>
          <w:rFonts w:asciiTheme="minorHAnsi" w:hAnsiTheme="minorHAnsi"/>
        </w:rPr>
      </w:pPr>
    </w:p>
    <w:p w:rsidR="009C4037" w:rsidRPr="00A90478" w:rsidRDefault="009C4037" w:rsidP="009C4037">
      <w:pPr>
        <w:tabs>
          <w:tab w:val="left" w:pos="2410"/>
        </w:tabs>
        <w:ind w:left="360"/>
        <w:jc w:val="center"/>
        <w:rPr>
          <w:rFonts w:asciiTheme="minorHAnsi" w:hAnsiTheme="minorHAnsi"/>
          <w:sz w:val="22"/>
          <w:szCs w:val="22"/>
        </w:rPr>
      </w:pPr>
      <w:r w:rsidRPr="00A90478">
        <w:rPr>
          <w:rFonts w:asciiTheme="minorHAnsi" w:hAnsiTheme="minorHAnsi"/>
          <w:sz w:val="22"/>
          <w:szCs w:val="22"/>
        </w:rPr>
        <w:t>Urząd Miasta i Gminy Frombork ul. Młynarska 5a, 14-530 Frombork</w:t>
      </w:r>
    </w:p>
    <w:p w:rsidR="009C4037" w:rsidRPr="00A90478" w:rsidRDefault="009C4037" w:rsidP="009C4037">
      <w:pPr>
        <w:rPr>
          <w:rFonts w:asciiTheme="minorHAnsi" w:hAnsiTheme="minorHAnsi"/>
          <w:sz w:val="22"/>
          <w:szCs w:val="22"/>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pStyle w:val="Tekstpodstawowy"/>
        <w:ind w:left="360"/>
        <w:rPr>
          <w:rFonts w:asciiTheme="minorHAnsi" w:hAnsiTheme="minorHAnsi"/>
          <w:sz w:val="32"/>
        </w:rPr>
      </w:pPr>
      <w:r w:rsidRPr="00D1768C">
        <w:rPr>
          <w:rFonts w:asciiTheme="minorHAnsi" w:hAnsiTheme="minorHAnsi"/>
          <w:sz w:val="32"/>
        </w:rPr>
        <w:t>SPECYFIKACJA ISTOTNYCH WARUNKÓW ZAMÓWIENIA</w:t>
      </w:r>
    </w:p>
    <w:p w:rsidR="009C4037" w:rsidRPr="00D1768C" w:rsidRDefault="009C4037" w:rsidP="009C4037">
      <w:pPr>
        <w:ind w:left="360"/>
        <w:jc w:val="center"/>
        <w:rPr>
          <w:rFonts w:asciiTheme="minorHAnsi" w:hAnsiTheme="minorHAnsi"/>
          <w:b/>
          <w:sz w:val="32"/>
        </w:rPr>
      </w:pPr>
      <w:r>
        <w:rPr>
          <w:rFonts w:asciiTheme="minorHAnsi" w:hAnsiTheme="minorHAnsi"/>
          <w:b/>
          <w:sz w:val="32"/>
        </w:rPr>
        <w:t>(SIWZ</w:t>
      </w:r>
      <w:r w:rsidRPr="00D1768C">
        <w:rPr>
          <w:rFonts w:asciiTheme="minorHAnsi" w:hAnsiTheme="minorHAnsi"/>
          <w:b/>
          <w:sz w:val="32"/>
        </w:rPr>
        <w:t>)</w:t>
      </w:r>
    </w:p>
    <w:p w:rsidR="009C4037" w:rsidRPr="00D1768C" w:rsidRDefault="009C4037" w:rsidP="009C4037">
      <w:pPr>
        <w:rPr>
          <w:rFonts w:asciiTheme="minorHAnsi" w:hAnsiTheme="minorHAnsi"/>
        </w:rPr>
      </w:pPr>
    </w:p>
    <w:p w:rsidR="009C4037" w:rsidRPr="00D1768C" w:rsidRDefault="009C4037" w:rsidP="009C4037">
      <w:pPr>
        <w:pStyle w:val="Tekstpodstawowy2"/>
        <w:rPr>
          <w:rFonts w:asciiTheme="minorHAnsi" w:hAnsiTheme="minorHAnsi"/>
          <w:sz w:val="24"/>
        </w:rPr>
      </w:pPr>
    </w:p>
    <w:p w:rsidR="009C4037" w:rsidRPr="00D1768C" w:rsidRDefault="009C4037" w:rsidP="009C4037">
      <w:pPr>
        <w:pStyle w:val="Tekstpodstawowy2"/>
        <w:rPr>
          <w:rFonts w:asciiTheme="minorHAnsi" w:hAnsiTheme="minorHAnsi"/>
          <w:sz w:val="24"/>
        </w:rPr>
      </w:pPr>
    </w:p>
    <w:p w:rsidR="009C4037" w:rsidRPr="00D1768C" w:rsidRDefault="009C4037" w:rsidP="009C4037">
      <w:pPr>
        <w:pStyle w:val="Tekstpodstawowy2"/>
        <w:rPr>
          <w:rFonts w:asciiTheme="minorHAnsi" w:hAnsiTheme="minorHAnsi"/>
          <w:sz w:val="24"/>
        </w:rPr>
      </w:pPr>
    </w:p>
    <w:p w:rsidR="009C4037" w:rsidRPr="00D1768C" w:rsidRDefault="009C4037" w:rsidP="009C4037">
      <w:pPr>
        <w:pStyle w:val="Tekstpodstawowywcity2"/>
        <w:spacing w:line="240" w:lineRule="auto"/>
        <w:ind w:left="0" w:hanging="2"/>
        <w:jc w:val="center"/>
        <w:rPr>
          <w:rFonts w:asciiTheme="minorHAnsi" w:hAnsiTheme="minorHAnsi"/>
          <w:sz w:val="24"/>
        </w:rPr>
      </w:pPr>
      <w:r w:rsidRPr="00D1768C">
        <w:rPr>
          <w:rFonts w:asciiTheme="minorHAnsi" w:hAnsiTheme="minorHAnsi"/>
          <w:sz w:val="24"/>
        </w:rPr>
        <w:t xml:space="preserve">zatwierdzona przez </w:t>
      </w:r>
      <w:r>
        <w:rPr>
          <w:rFonts w:asciiTheme="minorHAnsi" w:hAnsiTheme="minorHAnsi"/>
          <w:sz w:val="24"/>
        </w:rPr>
        <w:t>Burmistrza Miasta i Gminy Frombork</w:t>
      </w:r>
    </w:p>
    <w:p w:rsidR="009C4037" w:rsidRPr="00D1768C" w:rsidRDefault="009C4037" w:rsidP="009C4037">
      <w:pPr>
        <w:pStyle w:val="Tekstpodstawowywcity2"/>
        <w:spacing w:line="240" w:lineRule="auto"/>
        <w:ind w:left="0" w:hanging="2"/>
        <w:jc w:val="center"/>
        <w:rPr>
          <w:rFonts w:asciiTheme="minorHAnsi" w:hAnsiTheme="minorHAnsi"/>
          <w:sz w:val="24"/>
        </w:rPr>
      </w:pPr>
    </w:p>
    <w:p w:rsidR="009C4037" w:rsidRPr="00A90478" w:rsidRDefault="009C4037" w:rsidP="009C4037">
      <w:pPr>
        <w:suppressAutoHyphens w:val="0"/>
        <w:ind w:left="567" w:hanging="567"/>
        <w:jc w:val="center"/>
        <w:rPr>
          <w:rFonts w:asciiTheme="minorHAnsi" w:hAnsiTheme="minorHAnsi"/>
          <w:b/>
          <w:sz w:val="28"/>
          <w:szCs w:val="28"/>
        </w:rPr>
      </w:pPr>
      <w:r w:rsidRPr="00A90478">
        <w:rPr>
          <w:rFonts w:asciiTheme="minorHAnsi" w:hAnsiTheme="minorHAnsi"/>
          <w:b/>
          <w:sz w:val="28"/>
          <w:szCs w:val="28"/>
        </w:rPr>
        <w:t>Dotyczy: przetargu nieograniczonego poniżej 5.</w:t>
      </w:r>
      <w:r w:rsidR="00434F27">
        <w:rPr>
          <w:rFonts w:asciiTheme="minorHAnsi" w:hAnsiTheme="minorHAnsi"/>
          <w:b/>
          <w:sz w:val="28"/>
          <w:szCs w:val="28"/>
        </w:rPr>
        <w:t>186</w:t>
      </w:r>
      <w:r w:rsidRPr="00A90478">
        <w:rPr>
          <w:rFonts w:asciiTheme="minorHAnsi" w:hAnsiTheme="minorHAnsi"/>
          <w:b/>
          <w:sz w:val="28"/>
          <w:szCs w:val="28"/>
        </w:rPr>
        <w:t xml:space="preserve">.000 euro </w:t>
      </w:r>
    </w:p>
    <w:p w:rsidR="009C4037" w:rsidRPr="00A90478" w:rsidRDefault="009C4037" w:rsidP="009C4037">
      <w:pPr>
        <w:suppressAutoHyphens w:val="0"/>
        <w:ind w:left="567" w:hanging="567"/>
        <w:jc w:val="center"/>
        <w:rPr>
          <w:rFonts w:asciiTheme="minorHAnsi" w:hAnsiTheme="minorHAnsi"/>
          <w:b/>
          <w:sz w:val="28"/>
          <w:szCs w:val="28"/>
        </w:rPr>
      </w:pPr>
      <w:r w:rsidRPr="00A90478">
        <w:rPr>
          <w:rFonts w:asciiTheme="minorHAnsi" w:hAnsiTheme="minorHAnsi"/>
          <w:b/>
          <w:sz w:val="28"/>
          <w:szCs w:val="28"/>
        </w:rPr>
        <w:t xml:space="preserve">na </w:t>
      </w:r>
      <w:r w:rsidR="006D2F6A">
        <w:rPr>
          <w:rFonts w:asciiTheme="minorHAnsi" w:hAnsiTheme="minorHAnsi"/>
          <w:b/>
          <w:sz w:val="28"/>
          <w:szCs w:val="28"/>
        </w:rPr>
        <w:t xml:space="preserve">odrestaurowanie Starego Miasta obejmujące rewitalizację Placu Rynku </w:t>
      </w:r>
      <w:r w:rsidR="0019735C">
        <w:rPr>
          <w:rFonts w:asciiTheme="minorHAnsi" w:hAnsiTheme="minorHAnsi"/>
          <w:b/>
          <w:sz w:val="28"/>
          <w:szCs w:val="28"/>
        </w:rPr>
        <w:br/>
      </w:r>
      <w:r w:rsidR="006D2F6A">
        <w:rPr>
          <w:rFonts w:asciiTheme="minorHAnsi" w:hAnsiTheme="minorHAnsi"/>
          <w:b/>
          <w:sz w:val="28"/>
          <w:szCs w:val="28"/>
        </w:rPr>
        <w:t>i Kanału Kopernika</w:t>
      </w:r>
      <w:r w:rsidRPr="00A90478">
        <w:rPr>
          <w:rFonts w:asciiTheme="minorHAnsi" w:hAnsiTheme="minorHAnsi"/>
          <w:b/>
          <w:sz w:val="28"/>
          <w:szCs w:val="28"/>
        </w:rPr>
        <w:t xml:space="preserve"> we Fromborku</w:t>
      </w:r>
      <w:r w:rsidR="00330787">
        <w:rPr>
          <w:rFonts w:asciiTheme="minorHAnsi" w:hAnsiTheme="minorHAnsi"/>
          <w:b/>
          <w:sz w:val="28"/>
          <w:szCs w:val="28"/>
        </w:rPr>
        <w:t xml:space="preserve"> w formule „zaprojektuj i wybuduj”</w:t>
      </w:r>
      <w:r w:rsidRPr="00A90478">
        <w:rPr>
          <w:rFonts w:asciiTheme="minorHAnsi" w:hAnsiTheme="minorHAnsi"/>
          <w:b/>
          <w:sz w:val="28"/>
          <w:szCs w:val="28"/>
        </w:rPr>
        <w:t>.</w:t>
      </w:r>
    </w:p>
    <w:p w:rsidR="009C4037" w:rsidRPr="00E12383" w:rsidRDefault="009C4037" w:rsidP="009C4037">
      <w:pPr>
        <w:suppressAutoHyphens w:val="0"/>
        <w:ind w:left="567" w:hanging="567"/>
        <w:jc w:val="center"/>
        <w:rPr>
          <w:rFonts w:asciiTheme="minorHAnsi" w:hAnsiTheme="minorHAnsi"/>
          <w:b/>
          <w:sz w:val="24"/>
        </w:rPr>
      </w:pPr>
    </w:p>
    <w:p w:rsidR="009C4037" w:rsidRPr="00D1768C" w:rsidRDefault="009C4037" w:rsidP="009C4037">
      <w:pPr>
        <w:rPr>
          <w:rFonts w:asciiTheme="minorHAnsi" w:hAnsiTheme="minorHAnsi"/>
          <w:b/>
        </w:rPr>
      </w:pPr>
    </w:p>
    <w:p w:rsidR="009C4037" w:rsidRPr="00D1768C" w:rsidRDefault="009C4037" w:rsidP="009C4037">
      <w:pPr>
        <w:pStyle w:val="Tekstpodstawowy3"/>
        <w:jc w:val="both"/>
        <w:rPr>
          <w:rFonts w:asciiTheme="minorHAnsi" w:hAnsiTheme="minorHAnsi"/>
        </w:rPr>
      </w:pPr>
      <w:r w:rsidRPr="00D1768C">
        <w:rPr>
          <w:rFonts w:asciiTheme="minorHAnsi" w:hAnsiTheme="minorHAnsi"/>
        </w:rPr>
        <w:t>sporządzona zgodnie z art. 36 ustawy z dnia 29 stycznia 2004 r. Prawo zamówień publicznych (</w:t>
      </w:r>
      <w:proofErr w:type="spellStart"/>
      <w:r w:rsidRPr="00D1768C">
        <w:rPr>
          <w:rFonts w:asciiTheme="minorHAnsi" w:hAnsiTheme="minorHAnsi"/>
          <w:i/>
        </w:rPr>
        <w:t>uPzp</w:t>
      </w:r>
      <w:proofErr w:type="spellEnd"/>
      <w:r>
        <w:rPr>
          <w:rFonts w:asciiTheme="minorHAnsi" w:hAnsiTheme="minorHAnsi"/>
          <w:i/>
        </w:rPr>
        <w:t xml:space="preserve"> - tekst jednolity Dz. U. z 2013</w:t>
      </w:r>
      <w:r w:rsidRPr="00D1768C">
        <w:rPr>
          <w:rFonts w:asciiTheme="minorHAnsi" w:hAnsiTheme="minorHAnsi"/>
          <w:i/>
        </w:rPr>
        <w:t xml:space="preserve">r. </w:t>
      </w:r>
      <w:r>
        <w:rPr>
          <w:rFonts w:asciiTheme="minorHAnsi" w:hAnsiTheme="minorHAnsi"/>
          <w:i/>
        </w:rPr>
        <w:t>poz</w:t>
      </w:r>
      <w:r w:rsidRPr="00D1768C">
        <w:rPr>
          <w:rFonts w:asciiTheme="minorHAnsi" w:hAnsiTheme="minorHAnsi"/>
          <w:i/>
        </w:rPr>
        <w:t xml:space="preserve">. </w:t>
      </w:r>
      <w:r>
        <w:rPr>
          <w:rFonts w:asciiTheme="minorHAnsi" w:hAnsiTheme="minorHAnsi"/>
          <w:i/>
        </w:rPr>
        <w:t>90</w:t>
      </w:r>
      <w:r w:rsidRPr="00D1768C">
        <w:rPr>
          <w:rFonts w:asciiTheme="minorHAnsi" w:hAnsiTheme="minorHAnsi"/>
          <w:i/>
        </w:rPr>
        <w:t>7</w:t>
      </w:r>
      <w:r>
        <w:rPr>
          <w:rFonts w:asciiTheme="minorHAnsi" w:hAnsiTheme="minorHAnsi"/>
          <w:i/>
        </w:rPr>
        <w:t xml:space="preserve"> z późn.zm</w:t>
      </w:r>
      <w:r w:rsidRPr="00D1768C">
        <w:rPr>
          <w:rFonts w:asciiTheme="minorHAnsi" w:hAnsiTheme="minorHAnsi"/>
          <w:i/>
        </w:rPr>
        <w:t>.</w:t>
      </w:r>
      <w:r w:rsidRPr="00D1768C">
        <w:rPr>
          <w:rFonts w:asciiTheme="minorHAnsi" w:hAnsiTheme="minorHAnsi"/>
        </w:rPr>
        <w:t>)</w:t>
      </w: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b/>
          <w: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Default="009C4037" w:rsidP="009C4037">
      <w:pPr>
        <w:spacing w:line="480" w:lineRule="auto"/>
        <w:rPr>
          <w:rFonts w:asciiTheme="minorHAnsi" w:hAnsiTheme="minorHAnsi"/>
        </w:rPr>
      </w:pPr>
      <w:r>
        <w:rPr>
          <w:rFonts w:asciiTheme="minorHAnsi" w:hAnsiTheme="minorHAnsi"/>
        </w:rPr>
        <w:t xml:space="preserve">Sporządził </w:t>
      </w:r>
    </w:p>
    <w:p w:rsidR="009C4037" w:rsidRDefault="009C4037" w:rsidP="009C4037">
      <w:pPr>
        <w:spacing w:line="480" w:lineRule="auto"/>
        <w:rPr>
          <w:rFonts w:asciiTheme="minorHAnsi" w:hAnsiTheme="minorHAnsi"/>
        </w:rPr>
      </w:pPr>
      <w:r>
        <w:rPr>
          <w:rFonts w:asciiTheme="minorHAnsi" w:hAnsiTheme="minorHAnsi"/>
        </w:rPr>
        <w:t>……………………………………………</w:t>
      </w:r>
    </w:p>
    <w:p w:rsidR="009C4037" w:rsidRDefault="009C4037" w:rsidP="009C4037">
      <w:pPr>
        <w:spacing w:line="480" w:lineRule="auto"/>
        <w:ind w:left="5664" w:firstLine="708"/>
        <w:rPr>
          <w:rFonts w:asciiTheme="minorHAnsi" w:hAnsiTheme="minorHAnsi"/>
        </w:rPr>
      </w:pPr>
      <w:r>
        <w:rPr>
          <w:rFonts w:asciiTheme="minorHAnsi" w:hAnsiTheme="minorHAnsi"/>
        </w:rPr>
        <w:t xml:space="preserve">Zatwierdził </w:t>
      </w:r>
    </w:p>
    <w:p w:rsidR="009C4037" w:rsidRDefault="009C4037" w:rsidP="009C4037">
      <w:pPr>
        <w:spacing w:line="480" w:lineRule="auto"/>
        <w:ind w:left="4956" w:firstLine="708"/>
        <w:rPr>
          <w:rFonts w:asciiTheme="minorHAnsi" w:hAnsiTheme="minorHAnsi"/>
        </w:rPr>
      </w:pPr>
      <w:r>
        <w:rPr>
          <w:rFonts w:asciiTheme="minorHAnsi" w:hAnsiTheme="minorHAnsi"/>
        </w:rPr>
        <w:t>………….……………………………………………</w:t>
      </w:r>
    </w:p>
    <w:p w:rsidR="009C4037" w:rsidRPr="00D1768C" w:rsidRDefault="009C4037" w:rsidP="009C4037">
      <w:pPr>
        <w:spacing w:line="480" w:lineRule="auto"/>
        <w:ind w:left="4956" w:firstLine="708"/>
        <w:rPr>
          <w:rFonts w:asciiTheme="minorHAnsi" w:hAnsiTheme="minorHAnsi"/>
        </w:rPr>
      </w:pPr>
      <w:r>
        <w:rPr>
          <w:rFonts w:asciiTheme="minorHAnsi" w:hAnsiTheme="minorHAnsi"/>
        </w:rPr>
        <w:t>Burmistrz Miasta i Gminy Frombork</w:t>
      </w: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Pr="00D1768C" w:rsidRDefault="009C4037" w:rsidP="009C4037">
      <w:pPr>
        <w:rPr>
          <w:rFonts w:asciiTheme="minorHAnsi" w:hAnsiTheme="minorHAnsi"/>
        </w:rPr>
      </w:pPr>
    </w:p>
    <w:p w:rsidR="009C4037" w:rsidRDefault="0019735C" w:rsidP="009C4037">
      <w:pPr>
        <w:jc w:val="center"/>
        <w:rPr>
          <w:rFonts w:asciiTheme="minorHAnsi" w:hAnsiTheme="minorHAnsi"/>
        </w:rPr>
      </w:pPr>
      <w:bookmarkStart w:id="0" w:name="_Toc139034616"/>
      <w:r>
        <w:rPr>
          <w:rFonts w:asciiTheme="minorHAnsi" w:hAnsiTheme="minorHAnsi"/>
        </w:rPr>
        <w:t>Listopad</w:t>
      </w:r>
      <w:r w:rsidR="009C4037">
        <w:rPr>
          <w:rFonts w:asciiTheme="minorHAnsi" w:hAnsiTheme="minorHAnsi"/>
        </w:rPr>
        <w:t xml:space="preserve"> </w:t>
      </w:r>
      <w:r w:rsidR="009C4037" w:rsidRPr="00D1768C">
        <w:rPr>
          <w:rFonts w:asciiTheme="minorHAnsi" w:hAnsiTheme="minorHAnsi"/>
        </w:rPr>
        <w:t>201</w:t>
      </w:r>
      <w:r w:rsidR="0008089C">
        <w:rPr>
          <w:rFonts w:asciiTheme="minorHAnsi" w:hAnsiTheme="minorHAnsi"/>
        </w:rPr>
        <w:t>4</w:t>
      </w:r>
      <w:r>
        <w:rPr>
          <w:rFonts w:asciiTheme="minorHAnsi" w:hAnsiTheme="minorHAnsi"/>
        </w:rPr>
        <w:t>r.</w:t>
      </w:r>
    </w:p>
    <w:p w:rsidR="009C4037" w:rsidRPr="00D1768C" w:rsidRDefault="009C4037" w:rsidP="009C4037">
      <w:pPr>
        <w:jc w:val="center"/>
        <w:rPr>
          <w:rFonts w:asciiTheme="minorHAnsi" w:hAnsiTheme="minorHAnsi"/>
        </w:rPr>
      </w:pPr>
    </w:p>
    <w:sdt>
      <w:sdtPr>
        <w:rPr>
          <w:rFonts w:ascii="Times New Roman" w:eastAsia="Times New Roman" w:hAnsi="Times New Roman" w:cs="Times New Roman"/>
          <w:b w:val="0"/>
          <w:bCs w:val="0"/>
          <w:color w:val="auto"/>
          <w:sz w:val="20"/>
          <w:szCs w:val="20"/>
        </w:rPr>
        <w:id w:val="6362532"/>
        <w:docPartObj>
          <w:docPartGallery w:val="Table of Contents"/>
          <w:docPartUnique/>
        </w:docPartObj>
      </w:sdtPr>
      <w:sdtEndPr>
        <w:rPr>
          <w:rFonts w:asciiTheme="minorHAnsi" w:hAnsiTheme="minorHAnsi"/>
          <w:sz w:val="24"/>
          <w:szCs w:val="24"/>
        </w:rPr>
      </w:sdtEndPr>
      <w:sdtContent>
        <w:p w:rsidR="009C4037" w:rsidRPr="009F4910" w:rsidRDefault="009C4037" w:rsidP="009C4037">
          <w:pPr>
            <w:pStyle w:val="Nagwekspisutreci"/>
            <w:tabs>
              <w:tab w:val="left" w:pos="930"/>
              <w:tab w:val="left" w:pos="2410"/>
            </w:tabs>
            <w:ind w:left="993" w:hanging="1418"/>
            <w:rPr>
              <w:rFonts w:asciiTheme="minorHAnsi" w:hAnsiTheme="minorHAnsi"/>
              <w:b w:val="0"/>
              <w:sz w:val="22"/>
            </w:rPr>
          </w:pPr>
          <w:r w:rsidRPr="009F4910">
            <w:rPr>
              <w:rFonts w:asciiTheme="minorHAnsi" w:hAnsiTheme="minorHAnsi"/>
              <w:color w:val="auto"/>
              <w:sz w:val="22"/>
            </w:rPr>
            <w:t>Spis treści:</w:t>
          </w:r>
          <w:r>
            <w:rPr>
              <w:rFonts w:asciiTheme="minorHAnsi" w:hAnsiTheme="minorHAnsi"/>
              <w:color w:val="auto"/>
              <w:sz w:val="22"/>
            </w:rPr>
            <w:tab/>
          </w:r>
          <w:r>
            <w:rPr>
              <w:rFonts w:asciiTheme="minorHAnsi" w:hAnsiTheme="minorHAnsi"/>
              <w:color w:val="auto"/>
              <w:sz w:val="22"/>
            </w:rPr>
            <w:tab/>
          </w:r>
          <w:r>
            <w:rPr>
              <w:rFonts w:asciiTheme="minorHAnsi" w:hAnsiTheme="minorHAnsi"/>
              <w:color w:val="auto"/>
              <w:sz w:val="22"/>
              <w:szCs w:val="22"/>
            </w:rPr>
            <w:tab/>
          </w:r>
        </w:p>
        <w:p w:rsidR="005745CD" w:rsidRPr="005A7226" w:rsidRDefault="00614AA5">
          <w:pPr>
            <w:pStyle w:val="Spistreci1"/>
            <w:tabs>
              <w:tab w:val="left" w:pos="1540"/>
              <w:tab w:val="right" w:leader="dot" w:pos="9062"/>
            </w:tabs>
            <w:rPr>
              <w:rFonts w:eastAsiaTheme="minorEastAsia"/>
              <w:noProof/>
              <w:sz w:val="22"/>
              <w:szCs w:val="22"/>
            </w:rPr>
          </w:pPr>
          <w:r w:rsidRPr="007869C7">
            <w:rPr>
              <w:rFonts w:asciiTheme="minorHAnsi" w:hAnsiTheme="minorHAnsi"/>
            </w:rPr>
            <w:fldChar w:fldCharType="begin"/>
          </w:r>
          <w:r w:rsidR="009C4037" w:rsidRPr="008F355B">
            <w:rPr>
              <w:rFonts w:asciiTheme="minorHAnsi" w:hAnsiTheme="minorHAnsi"/>
            </w:rPr>
            <w:instrText xml:space="preserve"> TOC \o "1-3" \h \z \u </w:instrText>
          </w:r>
          <w:r w:rsidRPr="007869C7">
            <w:rPr>
              <w:rFonts w:asciiTheme="minorHAnsi" w:hAnsiTheme="minorHAnsi"/>
            </w:rPr>
            <w:fldChar w:fldCharType="separate"/>
          </w:r>
          <w:hyperlink w:anchor="_Toc399706248" w:history="1">
            <w:r w:rsidR="005745CD" w:rsidRPr="005A7226">
              <w:rPr>
                <w:rStyle w:val="Hipercze"/>
                <w:noProof/>
              </w:rPr>
              <w:t>ROZDZIAŁ 1.</w:t>
            </w:r>
            <w:r w:rsidR="005745CD" w:rsidRPr="005A7226">
              <w:rPr>
                <w:rFonts w:eastAsiaTheme="minorEastAsia"/>
                <w:noProof/>
                <w:sz w:val="22"/>
                <w:szCs w:val="22"/>
              </w:rPr>
              <w:tab/>
            </w:r>
            <w:r w:rsidR="005745CD" w:rsidRPr="005A7226">
              <w:rPr>
                <w:rStyle w:val="Hipercze"/>
                <w:noProof/>
              </w:rPr>
              <w:t>NAZWA I ADRES ZAMAWIAJĄCEGO</w:t>
            </w:r>
            <w:r w:rsidR="005745CD" w:rsidRPr="005A7226">
              <w:rPr>
                <w:noProof/>
                <w:webHidden/>
              </w:rPr>
              <w:tab/>
            </w:r>
            <w:r w:rsidRPr="005A7226">
              <w:rPr>
                <w:noProof/>
                <w:webHidden/>
              </w:rPr>
              <w:fldChar w:fldCharType="begin"/>
            </w:r>
            <w:r w:rsidR="005745CD" w:rsidRPr="005A7226">
              <w:rPr>
                <w:noProof/>
                <w:webHidden/>
              </w:rPr>
              <w:instrText xml:space="preserve"> PAGEREF _Toc399706248 \h </w:instrText>
            </w:r>
            <w:r w:rsidRPr="005A7226">
              <w:rPr>
                <w:noProof/>
                <w:webHidden/>
              </w:rPr>
            </w:r>
            <w:r w:rsidRPr="005A7226">
              <w:rPr>
                <w:noProof/>
                <w:webHidden/>
              </w:rPr>
              <w:fldChar w:fldCharType="separate"/>
            </w:r>
            <w:r w:rsidR="0013311B" w:rsidRPr="005A7226">
              <w:rPr>
                <w:noProof/>
                <w:webHidden/>
              </w:rPr>
              <w:t>3</w:t>
            </w:r>
            <w:r w:rsidRPr="005A7226">
              <w:rPr>
                <w:noProof/>
                <w:webHidden/>
              </w:rPr>
              <w:fldChar w:fldCharType="end"/>
            </w:r>
          </w:hyperlink>
        </w:p>
        <w:p w:rsidR="005745CD" w:rsidRPr="005A7226" w:rsidRDefault="00B156A4">
          <w:pPr>
            <w:pStyle w:val="Spistreci1"/>
            <w:tabs>
              <w:tab w:val="left" w:pos="1540"/>
              <w:tab w:val="right" w:leader="dot" w:pos="9062"/>
            </w:tabs>
            <w:rPr>
              <w:rFonts w:eastAsiaTheme="minorEastAsia"/>
              <w:noProof/>
              <w:sz w:val="22"/>
              <w:szCs w:val="22"/>
            </w:rPr>
          </w:pPr>
          <w:hyperlink w:anchor="_Toc399706249" w:history="1">
            <w:r w:rsidR="005745CD" w:rsidRPr="005A7226">
              <w:rPr>
                <w:rStyle w:val="Hipercze"/>
                <w:noProof/>
              </w:rPr>
              <w:t>ROZDZIAŁ 2.</w:t>
            </w:r>
            <w:r w:rsidR="005745CD" w:rsidRPr="005A7226">
              <w:rPr>
                <w:rFonts w:eastAsiaTheme="minorEastAsia"/>
                <w:noProof/>
                <w:sz w:val="22"/>
                <w:szCs w:val="22"/>
              </w:rPr>
              <w:tab/>
            </w:r>
            <w:r w:rsidR="005745CD" w:rsidRPr="005A7226">
              <w:rPr>
                <w:rStyle w:val="Hipercze"/>
                <w:noProof/>
              </w:rPr>
              <w:t>TRYB UDZIELENIA ZAMÓWIENIA</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_Toc399706249 \h </w:instrText>
            </w:r>
            <w:r w:rsidR="00614AA5" w:rsidRPr="005A7226">
              <w:rPr>
                <w:noProof/>
                <w:webHidden/>
              </w:rPr>
            </w:r>
            <w:r w:rsidR="00614AA5" w:rsidRPr="005A7226">
              <w:rPr>
                <w:noProof/>
                <w:webHidden/>
              </w:rPr>
              <w:fldChar w:fldCharType="separate"/>
            </w:r>
            <w:r w:rsidR="0013311B" w:rsidRPr="005A7226">
              <w:rPr>
                <w:noProof/>
                <w:webHidden/>
              </w:rPr>
              <w:t>3</w:t>
            </w:r>
            <w:r w:rsidR="00614AA5" w:rsidRPr="005A7226">
              <w:rPr>
                <w:noProof/>
                <w:webHidden/>
              </w:rPr>
              <w:fldChar w:fldCharType="end"/>
            </w:r>
          </w:hyperlink>
        </w:p>
        <w:p w:rsidR="005745CD" w:rsidRPr="005A7226" w:rsidRDefault="00B156A4">
          <w:pPr>
            <w:pStyle w:val="Spistreci1"/>
            <w:tabs>
              <w:tab w:val="left" w:pos="1540"/>
              <w:tab w:val="right" w:leader="dot" w:pos="9062"/>
            </w:tabs>
            <w:rPr>
              <w:rFonts w:eastAsiaTheme="minorEastAsia"/>
              <w:noProof/>
              <w:sz w:val="22"/>
              <w:szCs w:val="22"/>
            </w:rPr>
          </w:pPr>
          <w:hyperlink w:anchor="_Toc399706250" w:history="1">
            <w:r w:rsidR="005745CD" w:rsidRPr="005A7226">
              <w:rPr>
                <w:rStyle w:val="Hipercze"/>
                <w:noProof/>
              </w:rPr>
              <w:t>ROZDZIAŁ 3.</w:t>
            </w:r>
            <w:r w:rsidR="005745CD" w:rsidRPr="005A7226">
              <w:rPr>
                <w:rFonts w:eastAsiaTheme="minorEastAsia"/>
                <w:noProof/>
                <w:sz w:val="22"/>
                <w:szCs w:val="22"/>
              </w:rPr>
              <w:tab/>
            </w:r>
            <w:r w:rsidR="005745CD" w:rsidRPr="005A7226">
              <w:rPr>
                <w:rStyle w:val="Hipercze"/>
                <w:noProof/>
              </w:rPr>
              <w:t>OPIS PRZEDMIOTU ZAMÓWIENIA</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_Toc399706250 \h </w:instrText>
            </w:r>
            <w:r w:rsidR="00614AA5" w:rsidRPr="005A7226">
              <w:rPr>
                <w:noProof/>
                <w:webHidden/>
              </w:rPr>
            </w:r>
            <w:r w:rsidR="00614AA5" w:rsidRPr="005A7226">
              <w:rPr>
                <w:noProof/>
                <w:webHidden/>
              </w:rPr>
              <w:fldChar w:fldCharType="separate"/>
            </w:r>
            <w:r w:rsidR="0013311B" w:rsidRPr="005A7226">
              <w:rPr>
                <w:noProof/>
                <w:webHidden/>
              </w:rPr>
              <w:t>3</w:t>
            </w:r>
            <w:r w:rsidR="00614AA5" w:rsidRPr="005A7226">
              <w:rPr>
                <w:noProof/>
                <w:webHidden/>
              </w:rPr>
              <w:fldChar w:fldCharType="end"/>
            </w:r>
          </w:hyperlink>
        </w:p>
        <w:p w:rsidR="005745CD" w:rsidRPr="005A7226" w:rsidRDefault="00B156A4">
          <w:pPr>
            <w:pStyle w:val="Spistreci1"/>
            <w:tabs>
              <w:tab w:val="left" w:pos="1540"/>
              <w:tab w:val="right" w:leader="dot" w:pos="9062"/>
            </w:tabs>
            <w:rPr>
              <w:rFonts w:eastAsiaTheme="minorEastAsia"/>
              <w:noProof/>
              <w:sz w:val="22"/>
              <w:szCs w:val="22"/>
            </w:rPr>
          </w:pPr>
          <w:hyperlink w:anchor="_Toc399706251" w:history="1">
            <w:r w:rsidR="005745CD" w:rsidRPr="005A7226">
              <w:rPr>
                <w:rStyle w:val="Hipercze"/>
                <w:noProof/>
              </w:rPr>
              <w:t>ROZDZIAŁ 4.</w:t>
            </w:r>
            <w:r w:rsidR="005745CD" w:rsidRPr="005A7226">
              <w:rPr>
                <w:rFonts w:eastAsiaTheme="minorEastAsia"/>
                <w:noProof/>
                <w:sz w:val="22"/>
                <w:szCs w:val="22"/>
              </w:rPr>
              <w:tab/>
            </w:r>
            <w:r w:rsidR="005745CD" w:rsidRPr="005A7226">
              <w:rPr>
                <w:rStyle w:val="Hipercze"/>
                <w:noProof/>
              </w:rPr>
              <w:t>OFERTY WARIANTOWE ORAZ CZĘŚCIOWE, AUKCJA ELEKTRONICZNA</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_Toc399706251 \h </w:instrText>
            </w:r>
            <w:r w:rsidR="00614AA5" w:rsidRPr="005A7226">
              <w:rPr>
                <w:noProof/>
                <w:webHidden/>
              </w:rPr>
            </w:r>
            <w:r w:rsidR="00614AA5" w:rsidRPr="005A7226">
              <w:rPr>
                <w:noProof/>
                <w:webHidden/>
              </w:rPr>
              <w:fldChar w:fldCharType="separate"/>
            </w:r>
            <w:r w:rsidR="0013311B" w:rsidRPr="005A7226">
              <w:rPr>
                <w:noProof/>
                <w:webHidden/>
              </w:rPr>
              <w:t>5</w:t>
            </w:r>
            <w:r w:rsidR="00614AA5" w:rsidRPr="005A7226">
              <w:rPr>
                <w:noProof/>
                <w:webHidden/>
              </w:rPr>
              <w:fldChar w:fldCharType="end"/>
            </w:r>
          </w:hyperlink>
        </w:p>
        <w:p w:rsidR="005745CD" w:rsidRPr="005A7226" w:rsidRDefault="00B156A4">
          <w:pPr>
            <w:pStyle w:val="Spistreci1"/>
            <w:tabs>
              <w:tab w:val="left" w:pos="1540"/>
              <w:tab w:val="right" w:leader="dot" w:pos="9062"/>
            </w:tabs>
            <w:rPr>
              <w:rFonts w:eastAsiaTheme="minorEastAsia"/>
              <w:noProof/>
              <w:sz w:val="22"/>
              <w:szCs w:val="22"/>
            </w:rPr>
          </w:pPr>
          <w:hyperlink w:anchor="_Toc399706252" w:history="1">
            <w:r w:rsidR="005745CD" w:rsidRPr="005A7226">
              <w:rPr>
                <w:rStyle w:val="Hipercze"/>
                <w:noProof/>
              </w:rPr>
              <w:t>ROZDZIAŁ 5.</w:t>
            </w:r>
            <w:r w:rsidR="005745CD" w:rsidRPr="005A7226">
              <w:rPr>
                <w:rFonts w:eastAsiaTheme="minorEastAsia"/>
                <w:noProof/>
                <w:sz w:val="22"/>
                <w:szCs w:val="22"/>
              </w:rPr>
              <w:tab/>
            </w:r>
            <w:r w:rsidR="005745CD" w:rsidRPr="005A7226">
              <w:rPr>
                <w:rStyle w:val="Hipercze"/>
                <w:noProof/>
              </w:rPr>
              <w:t>INFORMACJA O PRZEWIDYWANYCH ZAMÓWIENIACH UZUPEŁNIAJĄCYCH</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_Toc399706252 \h </w:instrText>
            </w:r>
            <w:r w:rsidR="00614AA5" w:rsidRPr="005A7226">
              <w:rPr>
                <w:noProof/>
                <w:webHidden/>
              </w:rPr>
            </w:r>
            <w:r w:rsidR="00614AA5" w:rsidRPr="005A7226">
              <w:rPr>
                <w:noProof/>
                <w:webHidden/>
              </w:rPr>
              <w:fldChar w:fldCharType="separate"/>
            </w:r>
            <w:r w:rsidR="0013311B" w:rsidRPr="005A7226">
              <w:rPr>
                <w:noProof/>
                <w:webHidden/>
              </w:rPr>
              <w:t>5</w:t>
            </w:r>
            <w:r w:rsidR="00614AA5" w:rsidRPr="005A7226">
              <w:rPr>
                <w:noProof/>
                <w:webHidden/>
              </w:rPr>
              <w:fldChar w:fldCharType="end"/>
            </w:r>
          </w:hyperlink>
        </w:p>
        <w:p w:rsidR="005745CD" w:rsidRPr="005A7226" w:rsidRDefault="00B156A4">
          <w:pPr>
            <w:pStyle w:val="Spistreci1"/>
            <w:tabs>
              <w:tab w:val="left" w:pos="1540"/>
              <w:tab w:val="right" w:leader="dot" w:pos="9062"/>
            </w:tabs>
            <w:rPr>
              <w:rFonts w:eastAsiaTheme="minorEastAsia"/>
              <w:noProof/>
              <w:sz w:val="22"/>
              <w:szCs w:val="22"/>
            </w:rPr>
          </w:pPr>
          <w:hyperlink w:anchor="_Toc399706253" w:history="1">
            <w:r w:rsidR="005745CD" w:rsidRPr="005A7226">
              <w:rPr>
                <w:rStyle w:val="Hipercze"/>
                <w:noProof/>
              </w:rPr>
              <w:t>ROZDZIAŁ 6.</w:t>
            </w:r>
            <w:r w:rsidR="005745CD" w:rsidRPr="005A7226">
              <w:rPr>
                <w:rFonts w:eastAsiaTheme="minorEastAsia"/>
                <w:noProof/>
                <w:sz w:val="22"/>
                <w:szCs w:val="22"/>
              </w:rPr>
              <w:tab/>
            </w:r>
            <w:r w:rsidR="005745CD" w:rsidRPr="005A7226">
              <w:rPr>
                <w:rStyle w:val="Hipercze"/>
                <w:noProof/>
              </w:rPr>
              <w:t>TERMIN WYKONANIA ZAMÓWIENIA</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_Toc399706253 \h </w:instrText>
            </w:r>
            <w:r w:rsidR="00614AA5" w:rsidRPr="005A7226">
              <w:rPr>
                <w:noProof/>
                <w:webHidden/>
              </w:rPr>
            </w:r>
            <w:r w:rsidR="00614AA5" w:rsidRPr="005A7226">
              <w:rPr>
                <w:noProof/>
                <w:webHidden/>
              </w:rPr>
              <w:fldChar w:fldCharType="separate"/>
            </w:r>
            <w:r w:rsidR="0013311B" w:rsidRPr="005A7226">
              <w:rPr>
                <w:noProof/>
                <w:webHidden/>
              </w:rPr>
              <w:t>5</w:t>
            </w:r>
            <w:r w:rsidR="00614AA5" w:rsidRPr="005A7226">
              <w:rPr>
                <w:noProof/>
                <w:webHidden/>
              </w:rPr>
              <w:fldChar w:fldCharType="end"/>
            </w:r>
          </w:hyperlink>
        </w:p>
        <w:p w:rsidR="005745CD" w:rsidRPr="005A7226" w:rsidRDefault="00B156A4">
          <w:pPr>
            <w:pStyle w:val="Spistreci1"/>
            <w:tabs>
              <w:tab w:val="left" w:pos="1540"/>
              <w:tab w:val="right" w:leader="dot" w:pos="9062"/>
            </w:tabs>
            <w:rPr>
              <w:rFonts w:eastAsiaTheme="minorEastAsia"/>
              <w:noProof/>
              <w:sz w:val="22"/>
              <w:szCs w:val="22"/>
            </w:rPr>
          </w:pPr>
          <w:hyperlink w:anchor="_Toc399706254" w:history="1">
            <w:r w:rsidR="005745CD" w:rsidRPr="005A7226">
              <w:rPr>
                <w:rStyle w:val="Hipercze"/>
                <w:noProof/>
              </w:rPr>
              <w:t>ROZDZIAŁ 7.</w:t>
            </w:r>
            <w:r w:rsidR="005745CD" w:rsidRPr="005A7226">
              <w:rPr>
                <w:rFonts w:eastAsiaTheme="minorEastAsia"/>
                <w:noProof/>
                <w:sz w:val="22"/>
                <w:szCs w:val="22"/>
              </w:rPr>
              <w:tab/>
            </w:r>
            <w:r w:rsidR="005745CD" w:rsidRPr="005A7226">
              <w:rPr>
                <w:rStyle w:val="Hipercze"/>
                <w:noProof/>
              </w:rPr>
              <w:t>WARUNKI UDZIAŁU W POSTĘPOWANIU ORAZ OPIS SPOSOBU DOKONYWANIA OCENY SPEŁNIANIA TYCH WARUNKÓW</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_Toc399706254 \h </w:instrText>
            </w:r>
            <w:r w:rsidR="00614AA5" w:rsidRPr="005A7226">
              <w:rPr>
                <w:noProof/>
                <w:webHidden/>
              </w:rPr>
            </w:r>
            <w:r w:rsidR="00614AA5" w:rsidRPr="005A7226">
              <w:rPr>
                <w:noProof/>
                <w:webHidden/>
              </w:rPr>
              <w:fldChar w:fldCharType="separate"/>
            </w:r>
            <w:r w:rsidR="0013311B" w:rsidRPr="005A7226">
              <w:rPr>
                <w:noProof/>
                <w:webHidden/>
              </w:rPr>
              <w:t>6</w:t>
            </w:r>
            <w:r w:rsidR="00614AA5" w:rsidRPr="005A7226">
              <w:rPr>
                <w:noProof/>
                <w:webHidden/>
              </w:rPr>
              <w:fldChar w:fldCharType="end"/>
            </w:r>
          </w:hyperlink>
        </w:p>
        <w:p w:rsidR="005745CD" w:rsidRDefault="00B156A4">
          <w:pPr>
            <w:pStyle w:val="Spistreci1"/>
            <w:tabs>
              <w:tab w:val="left" w:pos="1540"/>
              <w:tab w:val="right" w:leader="dot" w:pos="9062"/>
            </w:tabs>
            <w:rPr>
              <w:rFonts w:asciiTheme="minorHAnsi" w:eastAsiaTheme="minorEastAsia" w:hAnsiTheme="minorHAnsi" w:cstheme="minorBidi"/>
              <w:noProof/>
              <w:sz w:val="22"/>
              <w:szCs w:val="22"/>
            </w:rPr>
          </w:pPr>
          <w:hyperlink w:anchor="_Toc399706255" w:history="1">
            <w:r w:rsidR="005745CD" w:rsidRPr="005A7226">
              <w:rPr>
                <w:rStyle w:val="Hipercze"/>
                <w:noProof/>
              </w:rPr>
              <w:t>ROZDZIAŁ 8.</w:t>
            </w:r>
            <w:r w:rsidR="005745CD" w:rsidRPr="005A7226">
              <w:rPr>
                <w:rFonts w:eastAsiaTheme="minorEastAsia"/>
                <w:noProof/>
                <w:sz w:val="22"/>
                <w:szCs w:val="22"/>
              </w:rPr>
              <w:tab/>
            </w:r>
            <w:r w:rsidR="005745CD" w:rsidRPr="005A7226">
              <w:rPr>
                <w:rStyle w:val="Hipercze"/>
                <w:noProof/>
              </w:rPr>
              <w:t>WYKAZ OŚWIADCZEŃ LUB DOKUMENTÓW, JAKIE MAJĄ DOSTARCZYĆ WYKONAWCY W CELU POTWIERDZENIA SPEŁNIENIA WARUNKÓW UDZIAŁU W POSTĘPOWANIU</w:t>
            </w:r>
            <w:r w:rsidR="005745CD" w:rsidRPr="005A7226">
              <w:rPr>
                <w:noProof/>
                <w:webHidden/>
              </w:rPr>
              <w:tab/>
            </w:r>
            <w:r w:rsidR="00614AA5" w:rsidRPr="005A7226">
              <w:rPr>
                <w:noProof/>
                <w:webHidden/>
              </w:rPr>
              <w:fldChar w:fldCharType="begin"/>
            </w:r>
            <w:r w:rsidR="005745CD" w:rsidRPr="005A7226">
              <w:rPr>
                <w:noProof/>
                <w:webHidden/>
              </w:rPr>
              <w:instrText xml:space="preserve"> PAGEREF _Toc399706255 \h </w:instrText>
            </w:r>
            <w:r w:rsidR="00614AA5" w:rsidRPr="005A7226">
              <w:rPr>
                <w:noProof/>
                <w:webHidden/>
              </w:rPr>
            </w:r>
            <w:r w:rsidR="00614AA5" w:rsidRPr="005A7226">
              <w:rPr>
                <w:noProof/>
                <w:webHidden/>
              </w:rPr>
              <w:fldChar w:fldCharType="separate"/>
            </w:r>
            <w:r w:rsidR="0013311B" w:rsidRPr="005A7226">
              <w:rPr>
                <w:noProof/>
                <w:webHidden/>
              </w:rPr>
              <w:t>7</w:t>
            </w:r>
            <w:r w:rsidR="00614AA5" w:rsidRPr="005A7226">
              <w:rPr>
                <w:noProof/>
                <w:webHidden/>
              </w:rPr>
              <w:fldChar w:fldCharType="end"/>
            </w:r>
          </w:hyperlink>
        </w:p>
        <w:p w:rsidR="005745CD" w:rsidRDefault="00B156A4">
          <w:pPr>
            <w:pStyle w:val="Spistreci1"/>
            <w:tabs>
              <w:tab w:val="left" w:pos="1540"/>
              <w:tab w:val="right" w:leader="dot" w:pos="9062"/>
            </w:tabs>
            <w:rPr>
              <w:rFonts w:asciiTheme="minorHAnsi" w:eastAsiaTheme="minorEastAsia" w:hAnsiTheme="minorHAnsi" w:cstheme="minorBidi"/>
              <w:noProof/>
              <w:sz w:val="22"/>
              <w:szCs w:val="22"/>
            </w:rPr>
          </w:pPr>
          <w:hyperlink w:anchor="_Toc399706256" w:history="1">
            <w:r w:rsidR="005745CD" w:rsidRPr="006E33B5">
              <w:rPr>
                <w:rStyle w:val="Hipercze"/>
                <w:rFonts w:ascii="Calibri" w:hAnsi="Calibri"/>
                <w:noProof/>
              </w:rPr>
              <w:t>ROZDZIAŁ 9.</w:t>
            </w:r>
            <w:r w:rsidR="005745CD">
              <w:rPr>
                <w:rFonts w:asciiTheme="minorHAnsi" w:eastAsiaTheme="minorEastAsia" w:hAnsiTheme="minorHAnsi" w:cstheme="minorBidi"/>
                <w:noProof/>
                <w:sz w:val="22"/>
                <w:szCs w:val="22"/>
              </w:rPr>
              <w:tab/>
            </w:r>
            <w:r w:rsidR="005745CD" w:rsidRPr="006E33B5">
              <w:rPr>
                <w:rStyle w:val="Hipercze"/>
                <w:noProof/>
              </w:rPr>
              <w:t>INFORMACJA O SPOSOBIE POROZUMIEWANIA SIĘ ZAMAWIAJĄCEGO Z WYKONAWCAMI ORAZ PRZEKAZYWANIA OŚWIADCZEŃ I DOKUMENTÓW, A TAKŻE WSKAZANIE OSÓB UPRAWNIONYCH DO POROZUMIEWANIA SIĘ Z WYKONAWCAMI</w:t>
            </w:r>
            <w:r w:rsidR="005745CD">
              <w:rPr>
                <w:noProof/>
                <w:webHidden/>
              </w:rPr>
              <w:tab/>
            </w:r>
            <w:r w:rsidR="00614AA5">
              <w:rPr>
                <w:noProof/>
                <w:webHidden/>
              </w:rPr>
              <w:fldChar w:fldCharType="begin"/>
            </w:r>
            <w:r w:rsidR="005745CD">
              <w:rPr>
                <w:noProof/>
                <w:webHidden/>
              </w:rPr>
              <w:instrText xml:space="preserve"> PAGEREF _Toc399706256 \h </w:instrText>
            </w:r>
            <w:r w:rsidR="00614AA5">
              <w:rPr>
                <w:noProof/>
                <w:webHidden/>
              </w:rPr>
            </w:r>
            <w:r w:rsidR="00614AA5">
              <w:rPr>
                <w:noProof/>
                <w:webHidden/>
              </w:rPr>
              <w:fldChar w:fldCharType="separate"/>
            </w:r>
            <w:r w:rsidR="0013311B">
              <w:rPr>
                <w:noProof/>
                <w:webHidden/>
              </w:rPr>
              <w:t>9</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57" w:history="1">
            <w:r w:rsidR="005745CD" w:rsidRPr="006E33B5">
              <w:rPr>
                <w:rStyle w:val="Hipercze"/>
                <w:rFonts w:ascii="Calibri" w:hAnsi="Calibri"/>
                <w:noProof/>
              </w:rPr>
              <w:t>ROZDZIAŁ 10.</w:t>
            </w:r>
            <w:r w:rsidR="005745CD">
              <w:rPr>
                <w:rFonts w:asciiTheme="minorHAnsi" w:eastAsiaTheme="minorEastAsia" w:hAnsiTheme="minorHAnsi" w:cstheme="minorBidi"/>
                <w:noProof/>
                <w:sz w:val="22"/>
                <w:szCs w:val="22"/>
              </w:rPr>
              <w:tab/>
            </w:r>
            <w:r w:rsidR="005745CD" w:rsidRPr="006E33B5">
              <w:rPr>
                <w:rStyle w:val="Hipercze"/>
                <w:noProof/>
              </w:rPr>
              <w:t>WYMAGANIA DOTYCZĄCE WADIUM</w:t>
            </w:r>
            <w:r w:rsidR="005745CD">
              <w:rPr>
                <w:noProof/>
                <w:webHidden/>
              </w:rPr>
              <w:tab/>
            </w:r>
            <w:r w:rsidR="00614AA5">
              <w:rPr>
                <w:noProof/>
                <w:webHidden/>
              </w:rPr>
              <w:fldChar w:fldCharType="begin"/>
            </w:r>
            <w:r w:rsidR="005745CD">
              <w:rPr>
                <w:noProof/>
                <w:webHidden/>
              </w:rPr>
              <w:instrText xml:space="preserve"> PAGEREF _Toc399706257 \h </w:instrText>
            </w:r>
            <w:r w:rsidR="00614AA5">
              <w:rPr>
                <w:noProof/>
                <w:webHidden/>
              </w:rPr>
            </w:r>
            <w:r w:rsidR="00614AA5">
              <w:rPr>
                <w:noProof/>
                <w:webHidden/>
              </w:rPr>
              <w:fldChar w:fldCharType="separate"/>
            </w:r>
            <w:r w:rsidR="0013311B">
              <w:rPr>
                <w:noProof/>
                <w:webHidden/>
              </w:rPr>
              <w:t>10</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58" w:history="1">
            <w:r w:rsidR="005745CD" w:rsidRPr="006E33B5">
              <w:rPr>
                <w:rStyle w:val="Hipercze"/>
                <w:rFonts w:ascii="Calibri" w:hAnsi="Calibri"/>
                <w:noProof/>
              </w:rPr>
              <w:t>ROZDZIAŁ 11.</w:t>
            </w:r>
            <w:r w:rsidR="005745CD">
              <w:rPr>
                <w:rFonts w:asciiTheme="minorHAnsi" w:eastAsiaTheme="minorEastAsia" w:hAnsiTheme="minorHAnsi" w:cstheme="minorBidi"/>
                <w:noProof/>
                <w:sz w:val="22"/>
                <w:szCs w:val="22"/>
              </w:rPr>
              <w:tab/>
            </w:r>
            <w:r w:rsidR="005745CD" w:rsidRPr="006E33B5">
              <w:rPr>
                <w:rStyle w:val="Hipercze"/>
                <w:noProof/>
              </w:rPr>
              <w:t>TERMIN ZWIĄZANIA OFERTĄ</w:t>
            </w:r>
            <w:r w:rsidR="005745CD">
              <w:rPr>
                <w:noProof/>
                <w:webHidden/>
              </w:rPr>
              <w:tab/>
            </w:r>
            <w:r w:rsidR="00614AA5">
              <w:rPr>
                <w:noProof/>
                <w:webHidden/>
              </w:rPr>
              <w:fldChar w:fldCharType="begin"/>
            </w:r>
            <w:r w:rsidR="005745CD">
              <w:rPr>
                <w:noProof/>
                <w:webHidden/>
              </w:rPr>
              <w:instrText xml:space="preserve"> PAGEREF _Toc399706258 \h </w:instrText>
            </w:r>
            <w:r w:rsidR="00614AA5">
              <w:rPr>
                <w:noProof/>
                <w:webHidden/>
              </w:rPr>
            </w:r>
            <w:r w:rsidR="00614AA5">
              <w:rPr>
                <w:noProof/>
                <w:webHidden/>
              </w:rPr>
              <w:fldChar w:fldCharType="separate"/>
            </w:r>
            <w:r w:rsidR="0013311B">
              <w:rPr>
                <w:noProof/>
                <w:webHidden/>
              </w:rPr>
              <w:t>10</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59" w:history="1">
            <w:r w:rsidR="005745CD" w:rsidRPr="006E33B5">
              <w:rPr>
                <w:rStyle w:val="Hipercze"/>
                <w:rFonts w:ascii="Calibri" w:hAnsi="Calibri"/>
                <w:noProof/>
              </w:rPr>
              <w:t>ROZDZIAŁ 12.</w:t>
            </w:r>
            <w:r w:rsidR="005745CD">
              <w:rPr>
                <w:rFonts w:asciiTheme="minorHAnsi" w:eastAsiaTheme="minorEastAsia" w:hAnsiTheme="minorHAnsi" w:cstheme="minorBidi"/>
                <w:noProof/>
                <w:sz w:val="22"/>
                <w:szCs w:val="22"/>
              </w:rPr>
              <w:tab/>
            </w:r>
            <w:r w:rsidR="005745CD" w:rsidRPr="006E33B5">
              <w:rPr>
                <w:rStyle w:val="Hipercze"/>
                <w:noProof/>
              </w:rPr>
              <w:t>OPIS SPOSOBU PRZYGOTOWANIA OFERTY</w:t>
            </w:r>
            <w:r w:rsidR="005745CD">
              <w:rPr>
                <w:noProof/>
                <w:webHidden/>
              </w:rPr>
              <w:tab/>
            </w:r>
            <w:r w:rsidR="00614AA5">
              <w:rPr>
                <w:noProof/>
                <w:webHidden/>
              </w:rPr>
              <w:fldChar w:fldCharType="begin"/>
            </w:r>
            <w:r w:rsidR="005745CD">
              <w:rPr>
                <w:noProof/>
                <w:webHidden/>
              </w:rPr>
              <w:instrText xml:space="preserve"> PAGEREF _Toc399706259 \h </w:instrText>
            </w:r>
            <w:r w:rsidR="00614AA5">
              <w:rPr>
                <w:noProof/>
                <w:webHidden/>
              </w:rPr>
            </w:r>
            <w:r w:rsidR="00614AA5">
              <w:rPr>
                <w:noProof/>
                <w:webHidden/>
              </w:rPr>
              <w:fldChar w:fldCharType="separate"/>
            </w:r>
            <w:r w:rsidR="0013311B">
              <w:rPr>
                <w:noProof/>
                <w:webHidden/>
              </w:rPr>
              <w:t>10</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0" w:history="1">
            <w:r w:rsidR="005745CD" w:rsidRPr="006E33B5">
              <w:rPr>
                <w:rStyle w:val="Hipercze"/>
                <w:rFonts w:ascii="Calibri" w:hAnsi="Calibri"/>
                <w:noProof/>
              </w:rPr>
              <w:t>ROZDZIAŁ 13.</w:t>
            </w:r>
            <w:r w:rsidR="005745CD">
              <w:rPr>
                <w:rFonts w:asciiTheme="minorHAnsi" w:eastAsiaTheme="minorEastAsia" w:hAnsiTheme="minorHAnsi" w:cstheme="minorBidi"/>
                <w:noProof/>
                <w:sz w:val="22"/>
                <w:szCs w:val="22"/>
              </w:rPr>
              <w:tab/>
            </w:r>
            <w:r w:rsidR="005745CD" w:rsidRPr="006E33B5">
              <w:rPr>
                <w:rStyle w:val="Hipercze"/>
                <w:noProof/>
              </w:rPr>
              <w:t>MIEJSCE ORAZ TERMIN SKŁADANIA I OTWARCIA OFERT</w:t>
            </w:r>
            <w:r w:rsidR="005745CD">
              <w:rPr>
                <w:noProof/>
                <w:webHidden/>
              </w:rPr>
              <w:tab/>
            </w:r>
            <w:r w:rsidR="00614AA5">
              <w:rPr>
                <w:noProof/>
                <w:webHidden/>
              </w:rPr>
              <w:fldChar w:fldCharType="begin"/>
            </w:r>
            <w:r w:rsidR="005745CD">
              <w:rPr>
                <w:noProof/>
                <w:webHidden/>
              </w:rPr>
              <w:instrText xml:space="preserve"> PAGEREF _Toc399706260 \h </w:instrText>
            </w:r>
            <w:r w:rsidR="00614AA5">
              <w:rPr>
                <w:noProof/>
                <w:webHidden/>
              </w:rPr>
            </w:r>
            <w:r w:rsidR="00614AA5">
              <w:rPr>
                <w:noProof/>
                <w:webHidden/>
              </w:rPr>
              <w:fldChar w:fldCharType="separate"/>
            </w:r>
            <w:r w:rsidR="0013311B">
              <w:rPr>
                <w:noProof/>
                <w:webHidden/>
              </w:rPr>
              <w:t>11</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1" w:history="1">
            <w:r w:rsidR="005745CD" w:rsidRPr="006E33B5">
              <w:rPr>
                <w:rStyle w:val="Hipercze"/>
                <w:rFonts w:ascii="Calibri" w:hAnsi="Calibri"/>
                <w:noProof/>
              </w:rPr>
              <w:t>ROZDZIAŁ 14.</w:t>
            </w:r>
            <w:r w:rsidR="005745CD">
              <w:rPr>
                <w:rFonts w:asciiTheme="minorHAnsi" w:eastAsiaTheme="minorEastAsia" w:hAnsiTheme="minorHAnsi" w:cstheme="minorBidi"/>
                <w:noProof/>
                <w:sz w:val="22"/>
                <w:szCs w:val="22"/>
              </w:rPr>
              <w:tab/>
            </w:r>
            <w:r w:rsidR="005745CD" w:rsidRPr="006E33B5">
              <w:rPr>
                <w:rStyle w:val="Hipercze"/>
                <w:noProof/>
              </w:rPr>
              <w:t>OPIS SPOSOBU OBLICZENIA CENY</w:t>
            </w:r>
            <w:r w:rsidR="005745CD">
              <w:rPr>
                <w:noProof/>
                <w:webHidden/>
              </w:rPr>
              <w:tab/>
            </w:r>
            <w:r w:rsidR="00614AA5">
              <w:rPr>
                <w:noProof/>
                <w:webHidden/>
              </w:rPr>
              <w:fldChar w:fldCharType="begin"/>
            </w:r>
            <w:r w:rsidR="005745CD">
              <w:rPr>
                <w:noProof/>
                <w:webHidden/>
              </w:rPr>
              <w:instrText xml:space="preserve"> PAGEREF _Toc399706261 \h </w:instrText>
            </w:r>
            <w:r w:rsidR="00614AA5">
              <w:rPr>
                <w:noProof/>
                <w:webHidden/>
              </w:rPr>
            </w:r>
            <w:r w:rsidR="00614AA5">
              <w:rPr>
                <w:noProof/>
                <w:webHidden/>
              </w:rPr>
              <w:fldChar w:fldCharType="separate"/>
            </w:r>
            <w:r w:rsidR="0013311B">
              <w:rPr>
                <w:noProof/>
                <w:webHidden/>
              </w:rPr>
              <w:t>11</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2" w:history="1">
            <w:r w:rsidR="005745CD" w:rsidRPr="006E33B5">
              <w:rPr>
                <w:rStyle w:val="Hipercze"/>
                <w:rFonts w:ascii="Calibri" w:hAnsi="Calibri"/>
                <w:noProof/>
              </w:rPr>
              <w:t>ROZDZIAŁ 15.</w:t>
            </w:r>
            <w:r w:rsidR="005745CD">
              <w:rPr>
                <w:rFonts w:asciiTheme="minorHAnsi" w:eastAsiaTheme="minorEastAsia" w:hAnsiTheme="minorHAnsi" w:cstheme="minorBidi"/>
                <w:noProof/>
                <w:sz w:val="22"/>
                <w:szCs w:val="22"/>
              </w:rPr>
              <w:tab/>
            </w:r>
            <w:r w:rsidR="005745CD" w:rsidRPr="006E33B5">
              <w:rPr>
                <w:rStyle w:val="Hipercze"/>
                <w:noProof/>
              </w:rPr>
              <w:t>OPIS KRYTERIÓW, KTÓRYMI ZAMAWIAJĄCY BĘDZIE SIĘ KIEROWAŁ PRZY WYBORZE OFERTY, WRAZ Z PODANIEM ZNACZENIA TYCH KRYTERIÓW ORAZ SPOSOBU OCENY OFERT</w:t>
            </w:r>
            <w:r w:rsidR="005745CD">
              <w:rPr>
                <w:noProof/>
                <w:webHidden/>
              </w:rPr>
              <w:tab/>
            </w:r>
            <w:r w:rsidR="00614AA5">
              <w:rPr>
                <w:noProof/>
                <w:webHidden/>
              </w:rPr>
              <w:fldChar w:fldCharType="begin"/>
            </w:r>
            <w:r w:rsidR="005745CD">
              <w:rPr>
                <w:noProof/>
                <w:webHidden/>
              </w:rPr>
              <w:instrText xml:space="preserve"> PAGEREF _Toc399706262 \h </w:instrText>
            </w:r>
            <w:r w:rsidR="00614AA5">
              <w:rPr>
                <w:noProof/>
                <w:webHidden/>
              </w:rPr>
            </w:r>
            <w:r w:rsidR="00614AA5">
              <w:rPr>
                <w:noProof/>
                <w:webHidden/>
              </w:rPr>
              <w:fldChar w:fldCharType="separate"/>
            </w:r>
            <w:r w:rsidR="0013311B">
              <w:rPr>
                <w:noProof/>
                <w:webHidden/>
              </w:rPr>
              <w:t>12</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3" w:history="1">
            <w:r w:rsidR="005745CD" w:rsidRPr="006E33B5">
              <w:rPr>
                <w:rStyle w:val="Hipercze"/>
                <w:rFonts w:ascii="Calibri" w:hAnsi="Calibri"/>
                <w:noProof/>
              </w:rPr>
              <w:t>ROZDZIAŁ 16.</w:t>
            </w:r>
            <w:r w:rsidR="005745CD">
              <w:rPr>
                <w:rFonts w:asciiTheme="minorHAnsi" w:eastAsiaTheme="minorEastAsia" w:hAnsiTheme="minorHAnsi" w:cstheme="minorBidi"/>
                <w:noProof/>
                <w:sz w:val="22"/>
                <w:szCs w:val="22"/>
              </w:rPr>
              <w:tab/>
            </w:r>
            <w:r w:rsidR="005745CD" w:rsidRPr="006E33B5">
              <w:rPr>
                <w:rStyle w:val="Hipercze"/>
                <w:noProof/>
              </w:rPr>
              <w:t>INFORMACJA O FORMALNOŚCIACH, JAKIE POWINNY ZOSTAĆ DOPEŁNIONE PO WYBORZE OFERTY W CELU ZAWARCIA UMOWY W SPRAWIE ZAMÓWIENIA PUBLICZNEGO</w:t>
            </w:r>
            <w:r w:rsidR="005745CD">
              <w:rPr>
                <w:noProof/>
                <w:webHidden/>
              </w:rPr>
              <w:tab/>
            </w:r>
            <w:r w:rsidR="00614AA5">
              <w:rPr>
                <w:noProof/>
                <w:webHidden/>
              </w:rPr>
              <w:fldChar w:fldCharType="begin"/>
            </w:r>
            <w:r w:rsidR="005745CD">
              <w:rPr>
                <w:noProof/>
                <w:webHidden/>
              </w:rPr>
              <w:instrText xml:space="preserve"> PAGEREF _Toc399706263 \h </w:instrText>
            </w:r>
            <w:r w:rsidR="00614AA5">
              <w:rPr>
                <w:noProof/>
                <w:webHidden/>
              </w:rPr>
            </w:r>
            <w:r w:rsidR="00614AA5">
              <w:rPr>
                <w:noProof/>
                <w:webHidden/>
              </w:rPr>
              <w:fldChar w:fldCharType="separate"/>
            </w:r>
            <w:r w:rsidR="0013311B">
              <w:rPr>
                <w:noProof/>
                <w:webHidden/>
              </w:rPr>
              <w:t>12</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4" w:history="1">
            <w:r w:rsidR="005745CD" w:rsidRPr="006E33B5">
              <w:rPr>
                <w:rStyle w:val="Hipercze"/>
                <w:rFonts w:ascii="Calibri" w:hAnsi="Calibri"/>
                <w:noProof/>
              </w:rPr>
              <w:t>ROZDZIAŁ 17.</w:t>
            </w:r>
            <w:r w:rsidR="005745CD">
              <w:rPr>
                <w:rFonts w:asciiTheme="minorHAnsi" w:eastAsiaTheme="minorEastAsia" w:hAnsiTheme="minorHAnsi" w:cstheme="minorBidi"/>
                <w:noProof/>
                <w:sz w:val="22"/>
                <w:szCs w:val="22"/>
              </w:rPr>
              <w:tab/>
            </w:r>
            <w:r w:rsidR="005745CD" w:rsidRPr="006E33B5">
              <w:rPr>
                <w:rStyle w:val="Hipercze"/>
                <w:noProof/>
              </w:rPr>
              <w:t>ZABEZPIECZENIE NALEŻYTEGO WYKONANIA UMOWY</w:t>
            </w:r>
            <w:r w:rsidR="005745CD">
              <w:rPr>
                <w:noProof/>
                <w:webHidden/>
              </w:rPr>
              <w:tab/>
            </w:r>
            <w:r w:rsidR="00614AA5">
              <w:rPr>
                <w:noProof/>
                <w:webHidden/>
              </w:rPr>
              <w:fldChar w:fldCharType="begin"/>
            </w:r>
            <w:r w:rsidR="005745CD">
              <w:rPr>
                <w:noProof/>
                <w:webHidden/>
              </w:rPr>
              <w:instrText xml:space="preserve"> PAGEREF _Toc399706264 \h </w:instrText>
            </w:r>
            <w:r w:rsidR="00614AA5">
              <w:rPr>
                <w:noProof/>
                <w:webHidden/>
              </w:rPr>
            </w:r>
            <w:r w:rsidR="00614AA5">
              <w:rPr>
                <w:noProof/>
                <w:webHidden/>
              </w:rPr>
              <w:fldChar w:fldCharType="separate"/>
            </w:r>
            <w:r w:rsidR="0013311B">
              <w:rPr>
                <w:noProof/>
                <w:webHidden/>
              </w:rPr>
              <w:t>13</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5" w:history="1">
            <w:r w:rsidR="005745CD" w:rsidRPr="006E33B5">
              <w:rPr>
                <w:rStyle w:val="Hipercze"/>
                <w:rFonts w:ascii="Calibri" w:hAnsi="Calibri"/>
                <w:noProof/>
              </w:rPr>
              <w:t>ROZDZIAŁ 18.</w:t>
            </w:r>
            <w:r w:rsidR="005745CD">
              <w:rPr>
                <w:rFonts w:asciiTheme="minorHAnsi" w:eastAsiaTheme="minorEastAsia" w:hAnsiTheme="minorHAnsi" w:cstheme="minorBidi"/>
                <w:noProof/>
                <w:sz w:val="22"/>
                <w:szCs w:val="22"/>
              </w:rPr>
              <w:tab/>
            </w:r>
            <w:r w:rsidR="005745CD" w:rsidRPr="006E33B5">
              <w:rPr>
                <w:rStyle w:val="Hipercze"/>
                <w:noProof/>
              </w:rPr>
              <w:t>ISTOTNE POSTANOWIENIA UMOWY</w:t>
            </w:r>
            <w:r w:rsidR="005745CD">
              <w:rPr>
                <w:noProof/>
                <w:webHidden/>
              </w:rPr>
              <w:tab/>
            </w:r>
            <w:r w:rsidR="00614AA5">
              <w:rPr>
                <w:noProof/>
                <w:webHidden/>
              </w:rPr>
              <w:fldChar w:fldCharType="begin"/>
            </w:r>
            <w:r w:rsidR="005745CD">
              <w:rPr>
                <w:noProof/>
                <w:webHidden/>
              </w:rPr>
              <w:instrText xml:space="preserve"> PAGEREF _Toc399706265 \h </w:instrText>
            </w:r>
            <w:r w:rsidR="00614AA5">
              <w:rPr>
                <w:noProof/>
                <w:webHidden/>
              </w:rPr>
            </w:r>
            <w:r w:rsidR="00614AA5">
              <w:rPr>
                <w:noProof/>
                <w:webHidden/>
              </w:rPr>
              <w:fldChar w:fldCharType="separate"/>
            </w:r>
            <w:r w:rsidR="0013311B">
              <w:rPr>
                <w:noProof/>
                <w:webHidden/>
              </w:rPr>
              <w:t>14</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6" w:history="1">
            <w:r w:rsidR="005745CD" w:rsidRPr="006E33B5">
              <w:rPr>
                <w:rStyle w:val="Hipercze"/>
                <w:rFonts w:ascii="Calibri" w:hAnsi="Calibri"/>
                <w:noProof/>
              </w:rPr>
              <w:t>ROZDZIAŁ 19.</w:t>
            </w:r>
            <w:r w:rsidR="005745CD">
              <w:rPr>
                <w:rFonts w:asciiTheme="minorHAnsi" w:eastAsiaTheme="minorEastAsia" w:hAnsiTheme="minorHAnsi" w:cstheme="minorBidi"/>
                <w:noProof/>
                <w:sz w:val="22"/>
                <w:szCs w:val="22"/>
              </w:rPr>
              <w:tab/>
            </w:r>
            <w:r w:rsidR="005745CD" w:rsidRPr="006E33B5">
              <w:rPr>
                <w:rStyle w:val="Hipercze"/>
                <w:noProof/>
              </w:rPr>
              <w:t>POUCZENIE O ŚRODKACH OCHRONY PRAWNEJ PRZYSŁUGUJĄCYCH WYKONAWCY  W TOKU POSTĘPOWANIA O UDZIELENIE ZAMÓWIENIA</w:t>
            </w:r>
            <w:r w:rsidR="005745CD">
              <w:rPr>
                <w:noProof/>
                <w:webHidden/>
              </w:rPr>
              <w:tab/>
            </w:r>
            <w:r w:rsidR="00614AA5">
              <w:rPr>
                <w:noProof/>
                <w:webHidden/>
              </w:rPr>
              <w:fldChar w:fldCharType="begin"/>
            </w:r>
            <w:r w:rsidR="005745CD">
              <w:rPr>
                <w:noProof/>
                <w:webHidden/>
              </w:rPr>
              <w:instrText xml:space="preserve"> PAGEREF _Toc399706266 \h </w:instrText>
            </w:r>
            <w:r w:rsidR="00614AA5">
              <w:rPr>
                <w:noProof/>
                <w:webHidden/>
              </w:rPr>
            </w:r>
            <w:r w:rsidR="00614AA5">
              <w:rPr>
                <w:noProof/>
                <w:webHidden/>
              </w:rPr>
              <w:fldChar w:fldCharType="separate"/>
            </w:r>
            <w:r w:rsidR="0013311B">
              <w:rPr>
                <w:noProof/>
                <w:webHidden/>
              </w:rPr>
              <w:t>15</w:t>
            </w:r>
            <w:r w:rsidR="00614AA5">
              <w:rPr>
                <w:noProof/>
                <w:webHidden/>
              </w:rPr>
              <w:fldChar w:fldCharType="end"/>
            </w:r>
          </w:hyperlink>
        </w:p>
        <w:p w:rsidR="005745CD" w:rsidRDefault="00B156A4">
          <w:pPr>
            <w:pStyle w:val="Spistreci1"/>
            <w:tabs>
              <w:tab w:val="left" w:pos="1760"/>
              <w:tab w:val="right" w:leader="dot" w:pos="9062"/>
            </w:tabs>
            <w:rPr>
              <w:rFonts w:asciiTheme="minorHAnsi" w:eastAsiaTheme="minorEastAsia" w:hAnsiTheme="minorHAnsi" w:cstheme="minorBidi"/>
              <w:noProof/>
              <w:sz w:val="22"/>
              <w:szCs w:val="22"/>
            </w:rPr>
          </w:pPr>
          <w:hyperlink w:anchor="_Toc399706267" w:history="1">
            <w:r w:rsidR="005745CD" w:rsidRPr="006E33B5">
              <w:rPr>
                <w:rStyle w:val="Hipercze"/>
                <w:rFonts w:ascii="Calibri" w:hAnsi="Calibri"/>
                <w:noProof/>
              </w:rPr>
              <w:t>ROZDZIAŁ 20.</w:t>
            </w:r>
            <w:r w:rsidR="005745CD">
              <w:rPr>
                <w:rFonts w:asciiTheme="minorHAnsi" w:eastAsiaTheme="minorEastAsia" w:hAnsiTheme="minorHAnsi" w:cstheme="minorBidi"/>
                <w:noProof/>
                <w:sz w:val="22"/>
                <w:szCs w:val="22"/>
              </w:rPr>
              <w:tab/>
            </w:r>
            <w:r w:rsidR="005745CD" w:rsidRPr="006E33B5">
              <w:rPr>
                <w:rStyle w:val="Hipercze"/>
                <w:noProof/>
              </w:rPr>
              <w:t>INFORMACJE NA TEMAT PODWYKONAWSTWA</w:t>
            </w:r>
            <w:r w:rsidR="005745CD">
              <w:rPr>
                <w:noProof/>
                <w:webHidden/>
              </w:rPr>
              <w:tab/>
            </w:r>
            <w:r w:rsidR="00614AA5">
              <w:rPr>
                <w:noProof/>
                <w:webHidden/>
              </w:rPr>
              <w:fldChar w:fldCharType="begin"/>
            </w:r>
            <w:r w:rsidR="005745CD">
              <w:rPr>
                <w:noProof/>
                <w:webHidden/>
              </w:rPr>
              <w:instrText xml:space="preserve"> PAGEREF _Toc399706267 \h </w:instrText>
            </w:r>
            <w:r w:rsidR="00614AA5">
              <w:rPr>
                <w:noProof/>
                <w:webHidden/>
              </w:rPr>
            </w:r>
            <w:r w:rsidR="00614AA5">
              <w:rPr>
                <w:noProof/>
                <w:webHidden/>
              </w:rPr>
              <w:fldChar w:fldCharType="separate"/>
            </w:r>
            <w:r w:rsidR="0013311B">
              <w:rPr>
                <w:noProof/>
                <w:webHidden/>
              </w:rPr>
              <w:t>16</w:t>
            </w:r>
            <w:r w:rsidR="00614AA5">
              <w:rPr>
                <w:noProof/>
                <w:webHidden/>
              </w:rPr>
              <w:fldChar w:fldCharType="end"/>
            </w:r>
          </w:hyperlink>
        </w:p>
        <w:p w:rsidR="009C4037" w:rsidRPr="008F355B" w:rsidRDefault="00614AA5" w:rsidP="009C4037">
          <w:pPr>
            <w:ind w:left="1418" w:hanging="1418"/>
            <w:rPr>
              <w:rFonts w:asciiTheme="minorHAnsi" w:hAnsiTheme="minorHAnsi"/>
              <w:sz w:val="24"/>
            </w:rPr>
          </w:pPr>
          <w:r w:rsidRPr="007869C7">
            <w:rPr>
              <w:rFonts w:asciiTheme="minorHAnsi" w:hAnsiTheme="minorHAnsi"/>
              <w:sz w:val="24"/>
            </w:rPr>
            <w:fldChar w:fldCharType="end"/>
          </w:r>
        </w:p>
      </w:sdtContent>
    </w:sdt>
    <w:p w:rsidR="009C4037" w:rsidRDefault="009C4037" w:rsidP="009C4037">
      <w:pPr>
        <w:spacing w:after="120"/>
        <w:ind w:left="1418" w:hanging="1418"/>
        <w:rPr>
          <w:rFonts w:asciiTheme="minorHAnsi" w:hAnsiTheme="minorHAnsi"/>
          <w:sz w:val="22"/>
        </w:rPr>
      </w:pPr>
    </w:p>
    <w:p w:rsidR="009C4037" w:rsidRPr="0013113D" w:rsidRDefault="009C4037" w:rsidP="009C4037">
      <w:pPr>
        <w:suppressAutoHyphens w:val="0"/>
        <w:spacing w:after="200"/>
        <w:rPr>
          <w:rFonts w:asciiTheme="minorHAnsi" w:hAnsiTheme="minorHAnsi"/>
          <w:b/>
          <w:sz w:val="22"/>
        </w:rPr>
      </w:pPr>
      <w:r w:rsidRPr="007869C7">
        <w:rPr>
          <w:rFonts w:asciiTheme="minorHAnsi" w:hAnsiTheme="minorHAnsi"/>
          <w:b/>
          <w:sz w:val="22"/>
        </w:rPr>
        <w:br w:type="page"/>
      </w:r>
    </w:p>
    <w:p w:rsidR="009C4037" w:rsidRPr="0013113D" w:rsidRDefault="009C4037" w:rsidP="009C4037">
      <w:pPr>
        <w:pStyle w:val="Nagwek1"/>
        <w:numPr>
          <w:ilvl w:val="0"/>
          <w:numId w:val="4"/>
        </w:numPr>
        <w:spacing w:after="120"/>
        <w:jc w:val="both"/>
        <w:rPr>
          <w:rFonts w:asciiTheme="minorHAnsi" w:hAnsiTheme="minorHAnsi"/>
          <w:sz w:val="22"/>
        </w:rPr>
      </w:pPr>
      <w:bookmarkStart w:id="1" w:name="_Toc368039748"/>
      <w:bookmarkStart w:id="2" w:name="_Toc399706248"/>
      <w:r w:rsidRPr="007869C7">
        <w:rPr>
          <w:rFonts w:asciiTheme="minorHAnsi" w:hAnsiTheme="minorHAnsi"/>
          <w:sz w:val="22"/>
        </w:rPr>
        <w:lastRenderedPageBreak/>
        <w:t>NAZWA I ADRES ZAMAWIAJĄCEGO</w:t>
      </w:r>
      <w:bookmarkEnd w:id="1"/>
      <w:bookmarkEnd w:id="2"/>
    </w:p>
    <w:p w:rsidR="009C4037" w:rsidRPr="0013113D" w:rsidRDefault="009C4037" w:rsidP="009C4037">
      <w:pPr>
        <w:numPr>
          <w:ilvl w:val="1"/>
          <w:numId w:val="1"/>
        </w:numPr>
        <w:tabs>
          <w:tab w:val="num" w:pos="567"/>
        </w:tabs>
        <w:suppressAutoHyphens w:val="0"/>
        <w:ind w:left="567" w:hanging="567"/>
        <w:jc w:val="both"/>
        <w:rPr>
          <w:rFonts w:asciiTheme="minorHAnsi" w:hAnsiTheme="minorHAnsi"/>
          <w:sz w:val="22"/>
        </w:rPr>
      </w:pPr>
      <w:r w:rsidRPr="007869C7">
        <w:rPr>
          <w:rFonts w:asciiTheme="minorHAnsi" w:hAnsiTheme="minorHAnsi"/>
          <w:sz w:val="22"/>
        </w:rPr>
        <w:t xml:space="preserve">Zamawiającym jest: </w:t>
      </w:r>
      <w:r>
        <w:rPr>
          <w:rFonts w:asciiTheme="minorHAnsi" w:hAnsiTheme="minorHAnsi"/>
          <w:sz w:val="22"/>
        </w:rPr>
        <w:t>Gmina Frombork</w:t>
      </w:r>
      <w:r w:rsidRPr="007869C7">
        <w:rPr>
          <w:rFonts w:asciiTheme="minorHAnsi" w:hAnsiTheme="minorHAnsi"/>
          <w:sz w:val="22"/>
        </w:rPr>
        <w:t xml:space="preserve">, reprezentowana przez </w:t>
      </w:r>
      <w:r>
        <w:rPr>
          <w:rFonts w:asciiTheme="minorHAnsi" w:hAnsiTheme="minorHAnsi"/>
          <w:sz w:val="22"/>
        </w:rPr>
        <w:t>Burmistrza Miasta i Gminy Frombork</w:t>
      </w:r>
      <w:r w:rsidRPr="007869C7">
        <w:rPr>
          <w:rFonts w:asciiTheme="minorHAnsi" w:hAnsiTheme="minorHAnsi"/>
          <w:sz w:val="22"/>
        </w:rPr>
        <w:t xml:space="preserve">. </w:t>
      </w:r>
    </w:p>
    <w:p w:rsidR="009C4037" w:rsidRPr="00493E28" w:rsidRDefault="009C4037" w:rsidP="009C4037">
      <w:pPr>
        <w:numPr>
          <w:ilvl w:val="1"/>
          <w:numId w:val="1"/>
        </w:numPr>
        <w:tabs>
          <w:tab w:val="left" w:pos="567"/>
        </w:tabs>
        <w:suppressAutoHyphens w:val="0"/>
        <w:ind w:left="567" w:hanging="567"/>
        <w:jc w:val="both"/>
        <w:rPr>
          <w:rFonts w:asciiTheme="minorHAnsi" w:hAnsiTheme="minorHAnsi"/>
          <w:sz w:val="22"/>
        </w:rPr>
      </w:pPr>
      <w:r w:rsidRPr="00493E28">
        <w:rPr>
          <w:rFonts w:asciiTheme="minorHAnsi" w:hAnsiTheme="minorHAnsi"/>
          <w:sz w:val="22"/>
        </w:rPr>
        <w:t xml:space="preserve">Konto bankowe: </w:t>
      </w:r>
    </w:p>
    <w:p w:rsidR="009C4037" w:rsidRPr="0013113D" w:rsidRDefault="009C4037" w:rsidP="009C4037">
      <w:pPr>
        <w:ind w:left="567" w:hanging="6"/>
        <w:jc w:val="both"/>
        <w:rPr>
          <w:rFonts w:asciiTheme="minorHAnsi" w:hAnsiTheme="minorHAnsi"/>
          <w:sz w:val="22"/>
        </w:rPr>
      </w:pPr>
      <w:r w:rsidRPr="00493E28">
        <w:rPr>
          <w:rFonts w:asciiTheme="minorHAnsi" w:hAnsiTheme="minorHAnsi"/>
          <w:sz w:val="22"/>
        </w:rPr>
        <w:t>Nr konta : 59 8313 0009 0060 0170 2000 0040 w PLN</w:t>
      </w:r>
    </w:p>
    <w:p w:rsidR="009C4037" w:rsidRPr="0013113D" w:rsidRDefault="009C4037" w:rsidP="009C4037">
      <w:pPr>
        <w:ind w:left="567" w:hanging="6"/>
        <w:jc w:val="both"/>
        <w:rPr>
          <w:rFonts w:asciiTheme="minorHAnsi" w:hAnsiTheme="minorHAnsi"/>
          <w:sz w:val="22"/>
        </w:rPr>
      </w:pPr>
      <w:r w:rsidRPr="007869C7">
        <w:rPr>
          <w:rFonts w:asciiTheme="minorHAnsi" w:hAnsiTheme="minorHAnsi"/>
          <w:sz w:val="22"/>
        </w:rPr>
        <w:t xml:space="preserve">NIP </w:t>
      </w:r>
      <w:r w:rsidR="00CF320B">
        <w:rPr>
          <w:rFonts w:asciiTheme="minorHAnsi" w:hAnsiTheme="minorHAnsi"/>
          <w:sz w:val="22"/>
          <w:szCs w:val="22"/>
        </w:rPr>
        <w:t>58</w:t>
      </w:r>
      <w:r w:rsidRPr="0043382C">
        <w:rPr>
          <w:rFonts w:asciiTheme="minorHAnsi" w:hAnsiTheme="minorHAnsi"/>
          <w:sz w:val="22"/>
          <w:szCs w:val="22"/>
        </w:rPr>
        <w:t>2-157-77-20</w:t>
      </w:r>
    </w:p>
    <w:p w:rsidR="009C4037" w:rsidRPr="0043382C" w:rsidRDefault="009C4037" w:rsidP="009C4037">
      <w:pPr>
        <w:ind w:left="567" w:hanging="6"/>
        <w:jc w:val="both"/>
        <w:rPr>
          <w:rFonts w:asciiTheme="minorHAnsi" w:hAnsiTheme="minorHAnsi"/>
          <w:sz w:val="22"/>
          <w:szCs w:val="22"/>
        </w:rPr>
      </w:pPr>
      <w:r w:rsidRPr="007869C7">
        <w:rPr>
          <w:rFonts w:asciiTheme="minorHAnsi" w:hAnsiTheme="minorHAnsi"/>
          <w:sz w:val="22"/>
        </w:rPr>
        <w:t xml:space="preserve">REGON </w:t>
      </w:r>
      <w:r w:rsidRPr="0043382C">
        <w:rPr>
          <w:rFonts w:asciiTheme="minorHAnsi" w:hAnsiTheme="minorHAnsi"/>
          <w:sz w:val="22"/>
          <w:szCs w:val="22"/>
        </w:rPr>
        <w:t>170747974</w:t>
      </w:r>
    </w:p>
    <w:p w:rsidR="009C4037" w:rsidRPr="0013113D" w:rsidRDefault="009C4037" w:rsidP="009C4037">
      <w:pPr>
        <w:numPr>
          <w:ilvl w:val="1"/>
          <w:numId w:val="1"/>
        </w:numPr>
        <w:tabs>
          <w:tab w:val="left" w:pos="567"/>
        </w:tabs>
        <w:suppressAutoHyphens w:val="0"/>
        <w:ind w:left="567" w:hanging="567"/>
        <w:jc w:val="both"/>
        <w:rPr>
          <w:rFonts w:asciiTheme="minorHAnsi" w:hAnsiTheme="minorHAnsi"/>
          <w:sz w:val="22"/>
        </w:rPr>
      </w:pPr>
      <w:r w:rsidRPr="007869C7">
        <w:rPr>
          <w:rFonts w:asciiTheme="minorHAnsi" w:hAnsiTheme="minorHAnsi"/>
          <w:sz w:val="22"/>
        </w:rPr>
        <w:t>D</w:t>
      </w:r>
      <w:r>
        <w:rPr>
          <w:rFonts w:asciiTheme="minorHAnsi" w:hAnsiTheme="minorHAnsi"/>
          <w:sz w:val="22"/>
        </w:rPr>
        <w:t>ane teleadresowe:</w:t>
      </w:r>
    </w:p>
    <w:p w:rsidR="009C4037" w:rsidRPr="004F41B1" w:rsidRDefault="009C4037" w:rsidP="009C4037">
      <w:pPr>
        <w:ind w:left="567" w:hanging="6"/>
        <w:jc w:val="both"/>
        <w:rPr>
          <w:rFonts w:asciiTheme="minorHAnsi" w:hAnsiTheme="minorHAnsi"/>
          <w:sz w:val="22"/>
          <w:lang w:val="en-US"/>
        </w:rPr>
      </w:pPr>
      <w:r w:rsidRPr="00A15F39">
        <w:rPr>
          <w:rFonts w:asciiTheme="minorHAnsi" w:hAnsiTheme="minorHAnsi"/>
          <w:sz w:val="22"/>
        </w:rPr>
        <w:t>Urząd Miasta i Gminy Frombork</w:t>
      </w:r>
      <w:r>
        <w:rPr>
          <w:rFonts w:asciiTheme="minorHAnsi" w:hAnsiTheme="minorHAnsi"/>
          <w:sz w:val="22"/>
        </w:rPr>
        <w:t>,</w:t>
      </w:r>
      <w:r w:rsidRPr="00A15F39">
        <w:rPr>
          <w:rFonts w:asciiTheme="minorHAnsi" w:hAnsiTheme="minorHAnsi"/>
          <w:sz w:val="22"/>
        </w:rPr>
        <w:t xml:space="preserve"> ul. </w:t>
      </w:r>
      <w:proofErr w:type="spellStart"/>
      <w:r w:rsidRPr="004F41B1">
        <w:rPr>
          <w:rFonts w:asciiTheme="minorHAnsi" w:hAnsiTheme="minorHAnsi"/>
          <w:sz w:val="22"/>
          <w:lang w:val="en-US"/>
        </w:rPr>
        <w:t>Młynarska</w:t>
      </w:r>
      <w:proofErr w:type="spellEnd"/>
      <w:r w:rsidRPr="004F41B1">
        <w:rPr>
          <w:rFonts w:asciiTheme="minorHAnsi" w:hAnsiTheme="minorHAnsi"/>
          <w:sz w:val="22"/>
          <w:lang w:val="en-US"/>
        </w:rPr>
        <w:t xml:space="preserve"> 5a, 14-530 </w:t>
      </w:r>
      <w:proofErr w:type="spellStart"/>
      <w:r w:rsidRPr="004F41B1">
        <w:rPr>
          <w:rFonts w:asciiTheme="minorHAnsi" w:hAnsiTheme="minorHAnsi"/>
          <w:sz w:val="22"/>
          <w:lang w:val="en-US"/>
        </w:rPr>
        <w:t>Frombork</w:t>
      </w:r>
      <w:proofErr w:type="spellEnd"/>
    </w:p>
    <w:p w:rsidR="009C4037" w:rsidRPr="004F41B1" w:rsidRDefault="009C4037" w:rsidP="009C4037">
      <w:pPr>
        <w:ind w:left="567" w:hanging="6"/>
        <w:jc w:val="both"/>
        <w:rPr>
          <w:rFonts w:asciiTheme="minorHAnsi" w:hAnsiTheme="minorHAnsi"/>
          <w:sz w:val="22"/>
          <w:lang w:val="en-US"/>
        </w:rPr>
      </w:pPr>
      <w:r w:rsidRPr="004F41B1">
        <w:rPr>
          <w:rFonts w:asciiTheme="minorHAnsi" w:hAnsiTheme="minorHAnsi"/>
          <w:sz w:val="22"/>
          <w:lang w:val="en-US"/>
        </w:rPr>
        <w:t>tel. +48 55 244 06 60</w:t>
      </w:r>
    </w:p>
    <w:p w:rsidR="009C4037" w:rsidRPr="004F41B1" w:rsidRDefault="009C4037" w:rsidP="009C4037">
      <w:pPr>
        <w:ind w:left="567" w:hanging="6"/>
        <w:jc w:val="both"/>
        <w:rPr>
          <w:rFonts w:asciiTheme="minorHAnsi" w:hAnsiTheme="minorHAnsi"/>
          <w:sz w:val="22"/>
          <w:lang w:val="en-US"/>
        </w:rPr>
      </w:pPr>
      <w:r w:rsidRPr="004F41B1">
        <w:rPr>
          <w:rFonts w:asciiTheme="minorHAnsi" w:hAnsiTheme="minorHAnsi"/>
          <w:sz w:val="22"/>
          <w:lang w:val="en-US"/>
        </w:rPr>
        <w:t>fax. +48 55 244 06 61</w:t>
      </w:r>
    </w:p>
    <w:p w:rsidR="009C4037" w:rsidRPr="004F41B1" w:rsidRDefault="009C4037" w:rsidP="009C4037">
      <w:pPr>
        <w:ind w:left="567" w:hanging="6"/>
        <w:jc w:val="both"/>
        <w:rPr>
          <w:rFonts w:asciiTheme="minorHAnsi" w:hAnsiTheme="minorHAnsi"/>
          <w:sz w:val="22"/>
        </w:rPr>
      </w:pPr>
      <w:r w:rsidRPr="0043382C">
        <w:rPr>
          <w:rFonts w:asciiTheme="minorHAnsi" w:hAnsiTheme="minorHAnsi"/>
          <w:sz w:val="22"/>
        </w:rPr>
        <w:t>Strona</w:t>
      </w:r>
      <w:r w:rsidRPr="004F41B1">
        <w:rPr>
          <w:rFonts w:asciiTheme="minorHAnsi" w:hAnsiTheme="minorHAnsi"/>
          <w:sz w:val="22"/>
        </w:rPr>
        <w:t xml:space="preserve"> </w:t>
      </w:r>
      <w:r w:rsidRPr="0043382C">
        <w:rPr>
          <w:rFonts w:asciiTheme="minorHAnsi" w:hAnsiTheme="minorHAnsi"/>
          <w:sz w:val="22"/>
        </w:rPr>
        <w:t>internetowa</w:t>
      </w:r>
      <w:r w:rsidRPr="004F41B1">
        <w:rPr>
          <w:rFonts w:asciiTheme="minorHAnsi" w:hAnsiTheme="minorHAnsi"/>
          <w:sz w:val="22"/>
        </w:rPr>
        <w:t xml:space="preserve">: </w:t>
      </w:r>
      <w:hyperlink r:id="rId9" w:history="1">
        <w:r w:rsidRPr="004F41B1">
          <w:rPr>
            <w:rStyle w:val="Hipercze"/>
            <w:rFonts w:asciiTheme="minorHAnsi" w:hAnsiTheme="minorHAnsi"/>
            <w:sz w:val="22"/>
          </w:rPr>
          <w:t>www.frombork.samorzady.pl</w:t>
        </w:r>
      </w:hyperlink>
      <w:r w:rsidRPr="004F41B1">
        <w:rPr>
          <w:rFonts w:asciiTheme="minorHAnsi" w:hAnsiTheme="minorHAnsi"/>
          <w:sz w:val="22"/>
        </w:rPr>
        <w:t xml:space="preserve"> </w:t>
      </w:r>
    </w:p>
    <w:p w:rsidR="009C4037" w:rsidRPr="0013113D" w:rsidRDefault="009C4037" w:rsidP="009C4037">
      <w:pPr>
        <w:numPr>
          <w:ilvl w:val="1"/>
          <w:numId w:val="1"/>
        </w:numPr>
        <w:tabs>
          <w:tab w:val="left" w:pos="567"/>
        </w:tabs>
        <w:suppressAutoHyphens w:val="0"/>
        <w:ind w:left="567" w:hanging="567"/>
        <w:jc w:val="both"/>
        <w:rPr>
          <w:rFonts w:asciiTheme="minorHAnsi" w:hAnsiTheme="minorHAnsi"/>
          <w:sz w:val="22"/>
        </w:rPr>
      </w:pPr>
      <w:r w:rsidRPr="0013113D">
        <w:rPr>
          <w:rFonts w:asciiTheme="minorHAnsi" w:hAnsiTheme="minorHAnsi"/>
          <w:sz w:val="22"/>
        </w:rPr>
        <w:t xml:space="preserve">Godziny pracy </w:t>
      </w:r>
      <w:r w:rsidR="00493E28">
        <w:rPr>
          <w:rFonts w:asciiTheme="minorHAnsi" w:hAnsiTheme="minorHAnsi"/>
          <w:sz w:val="22"/>
        </w:rPr>
        <w:t>7</w:t>
      </w:r>
      <w:r w:rsidRPr="0013113D">
        <w:rPr>
          <w:rFonts w:asciiTheme="minorHAnsi" w:hAnsiTheme="minorHAnsi"/>
          <w:sz w:val="22"/>
          <w:vertAlign w:val="superscript"/>
        </w:rPr>
        <w:t>00</w:t>
      </w:r>
      <w:r w:rsidRPr="0013113D">
        <w:rPr>
          <w:rFonts w:asciiTheme="minorHAnsi" w:hAnsiTheme="minorHAnsi"/>
          <w:sz w:val="22"/>
        </w:rPr>
        <w:t xml:space="preserve"> – 1</w:t>
      </w:r>
      <w:r w:rsidR="00493E28">
        <w:rPr>
          <w:rFonts w:asciiTheme="minorHAnsi" w:hAnsiTheme="minorHAnsi"/>
          <w:sz w:val="22"/>
        </w:rPr>
        <w:t>5</w:t>
      </w:r>
      <w:r w:rsidRPr="0013113D">
        <w:rPr>
          <w:rFonts w:asciiTheme="minorHAnsi" w:hAnsiTheme="minorHAnsi"/>
          <w:sz w:val="22"/>
          <w:vertAlign w:val="superscript"/>
        </w:rPr>
        <w:t>00</w:t>
      </w:r>
      <w:r w:rsidRPr="0013113D">
        <w:rPr>
          <w:rFonts w:asciiTheme="minorHAnsi" w:hAnsiTheme="minorHAnsi"/>
          <w:sz w:val="22"/>
        </w:rPr>
        <w:t xml:space="preserve"> oprócz </w:t>
      </w:r>
      <w:r w:rsidR="00493E28">
        <w:rPr>
          <w:rFonts w:asciiTheme="minorHAnsi" w:hAnsiTheme="minorHAnsi"/>
          <w:sz w:val="22"/>
        </w:rPr>
        <w:t>środy, 9</w:t>
      </w:r>
      <w:r w:rsidR="00493E28" w:rsidRPr="0013113D">
        <w:rPr>
          <w:rFonts w:asciiTheme="minorHAnsi" w:hAnsiTheme="minorHAnsi"/>
          <w:sz w:val="22"/>
          <w:vertAlign w:val="superscript"/>
        </w:rPr>
        <w:t>00</w:t>
      </w:r>
      <w:r w:rsidR="00493E28">
        <w:rPr>
          <w:rFonts w:asciiTheme="minorHAnsi" w:hAnsiTheme="minorHAnsi"/>
          <w:sz w:val="22"/>
        </w:rPr>
        <w:t xml:space="preserve"> - 17</w:t>
      </w:r>
      <w:r w:rsidR="00493E28" w:rsidRPr="0013113D">
        <w:rPr>
          <w:rFonts w:asciiTheme="minorHAnsi" w:hAnsiTheme="minorHAnsi"/>
          <w:sz w:val="22"/>
          <w:vertAlign w:val="superscript"/>
        </w:rPr>
        <w:t>00</w:t>
      </w:r>
      <w:r w:rsidR="00493E28">
        <w:rPr>
          <w:rFonts w:asciiTheme="minorHAnsi" w:hAnsiTheme="minorHAnsi"/>
          <w:sz w:val="22"/>
        </w:rPr>
        <w:t xml:space="preserve"> w środy</w:t>
      </w:r>
    </w:p>
    <w:p w:rsidR="009C4037" w:rsidRPr="0013113D" w:rsidRDefault="009C4037" w:rsidP="009C4037">
      <w:pPr>
        <w:jc w:val="both"/>
        <w:rPr>
          <w:rFonts w:asciiTheme="minorHAnsi" w:hAnsiTheme="minorHAnsi"/>
          <w:b/>
          <w:sz w:val="22"/>
        </w:rPr>
      </w:pPr>
    </w:p>
    <w:p w:rsidR="009C4037" w:rsidRPr="0013113D" w:rsidRDefault="009C4037" w:rsidP="009C4037">
      <w:pPr>
        <w:pStyle w:val="Nagwek1"/>
        <w:numPr>
          <w:ilvl w:val="0"/>
          <w:numId w:val="4"/>
        </w:numPr>
        <w:spacing w:after="120"/>
        <w:jc w:val="both"/>
        <w:rPr>
          <w:rFonts w:asciiTheme="minorHAnsi" w:hAnsiTheme="minorHAnsi"/>
          <w:sz w:val="22"/>
        </w:rPr>
      </w:pPr>
      <w:bookmarkStart w:id="3" w:name="_Toc368039749"/>
      <w:bookmarkStart w:id="4" w:name="_Toc399706249"/>
      <w:r w:rsidRPr="0013113D">
        <w:rPr>
          <w:rFonts w:asciiTheme="minorHAnsi" w:hAnsiTheme="minorHAnsi"/>
          <w:sz w:val="22"/>
        </w:rPr>
        <w:t>TRYB UDZIELENIA ZAMÓWIENIA</w:t>
      </w:r>
      <w:bookmarkEnd w:id="3"/>
      <w:bookmarkEnd w:id="4"/>
    </w:p>
    <w:p w:rsidR="009C4037" w:rsidRPr="00A74871" w:rsidRDefault="009C4037" w:rsidP="009C4037">
      <w:pPr>
        <w:pStyle w:val="Akapitzlist"/>
        <w:numPr>
          <w:ilvl w:val="0"/>
          <w:numId w:val="1"/>
        </w:numPr>
        <w:suppressAutoHyphens w:val="0"/>
        <w:contextualSpacing w:val="0"/>
        <w:jc w:val="both"/>
        <w:rPr>
          <w:rFonts w:asciiTheme="minorHAnsi" w:hAnsiTheme="minorHAnsi"/>
          <w:vanish/>
          <w:sz w:val="22"/>
        </w:rPr>
      </w:pPr>
      <w:bookmarkStart w:id="5" w:name="_Toc141158766"/>
    </w:p>
    <w:p w:rsidR="009C4037" w:rsidRPr="00D1768C" w:rsidRDefault="009C4037" w:rsidP="009C4037">
      <w:pPr>
        <w:numPr>
          <w:ilvl w:val="1"/>
          <w:numId w:val="2"/>
        </w:numPr>
        <w:tabs>
          <w:tab w:val="num" w:pos="550"/>
        </w:tabs>
        <w:suppressAutoHyphens w:val="0"/>
        <w:ind w:left="550" w:right="-142" w:hanging="550"/>
        <w:jc w:val="both"/>
        <w:rPr>
          <w:rFonts w:asciiTheme="minorHAnsi" w:hAnsiTheme="minorHAnsi"/>
          <w:b/>
          <w:sz w:val="22"/>
        </w:rPr>
      </w:pPr>
      <w:bookmarkStart w:id="6" w:name="_Toc141158769"/>
      <w:bookmarkEnd w:id="5"/>
      <w:r w:rsidRPr="00D1768C">
        <w:rPr>
          <w:rFonts w:asciiTheme="minorHAnsi" w:hAnsiTheme="minorHAnsi"/>
          <w:sz w:val="22"/>
        </w:rPr>
        <w:t xml:space="preserve">Postępowanie prowadzone jest w trybie </w:t>
      </w:r>
      <w:r w:rsidRPr="00D1768C">
        <w:rPr>
          <w:rFonts w:asciiTheme="minorHAnsi" w:hAnsiTheme="minorHAnsi"/>
          <w:b/>
          <w:sz w:val="22"/>
        </w:rPr>
        <w:t>przetargu nieograniczonego o wartości po</w:t>
      </w:r>
      <w:r>
        <w:rPr>
          <w:rFonts w:asciiTheme="minorHAnsi" w:hAnsiTheme="minorHAnsi"/>
          <w:b/>
          <w:sz w:val="22"/>
        </w:rPr>
        <w:t>ni</w:t>
      </w:r>
      <w:r w:rsidRPr="00D1768C">
        <w:rPr>
          <w:rFonts w:asciiTheme="minorHAnsi" w:hAnsiTheme="minorHAnsi"/>
          <w:b/>
          <w:sz w:val="22"/>
        </w:rPr>
        <w:t xml:space="preserve">żej </w:t>
      </w:r>
      <w:r>
        <w:rPr>
          <w:rFonts w:asciiTheme="minorHAnsi" w:hAnsiTheme="minorHAnsi"/>
          <w:b/>
          <w:sz w:val="22"/>
        </w:rPr>
        <w:br/>
      </w:r>
      <w:r w:rsidRPr="00D1768C">
        <w:rPr>
          <w:rFonts w:asciiTheme="minorHAnsi" w:hAnsiTheme="minorHAnsi"/>
          <w:b/>
          <w:sz w:val="22"/>
        </w:rPr>
        <w:t>5.</w:t>
      </w:r>
      <w:r w:rsidR="00116454">
        <w:rPr>
          <w:rFonts w:asciiTheme="minorHAnsi" w:hAnsiTheme="minorHAnsi"/>
          <w:b/>
          <w:sz w:val="22"/>
        </w:rPr>
        <w:t>186</w:t>
      </w:r>
      <w:r w:rsidRPr="00D1768C">
        <w:rPr>
          <w:rFonts w:asciiTheme="minorHAnsi" w:hAnsiTheme="minorHAnsi"/>
          <w:b/>
          <w:sz w:val="22"/>
        </w:rPr>
        <w:t xml:space="preserve">.000 euro </w:t>
      </w:r>
      <w:r w:rsidRPr="00D1768C">
        <w:rPr>
          <w:rFonts w:asciiTheme="minorHAnsi" w:hAnsiTheme="minorHAnsi"/>
          <w:sz w:val="22"/>
        </w:rPr>
        <w:t>zgodnie</w:t>
      </w:r>
      <w:r w:rsidRPr="00D1768C">
        <w:rPr>
          <w:rFonts w:asciiTheme="minorHAnsi" w:hAnsiTheme="minorHAnsi"/>
          <w:b/>
          <w:sz w:val="22"/>
        </w:rPr>
        <w:t xml:space="preserve"> </w:t>
      </w:r>
      <w:r w:rsidRPr="00D1768C">
        <w:rPr>
          <w:rFonts w:asciiTheme="minorHAnsi" w:hAnsiTheme="minorHAnsi"/>
          <w:sz w:val="22"/>
        </w:rPr>
        <w:t>z ustawą prawo zamówień publicznych (</w:t>
      </w:r>
      <w:r>
        <w:rPr>
          <w:rFonts w:asciiTheme="minorHAnsi" w:hAnsiTheme="minorHAnsi"/>
          <w:sz w:val="22"/>
        </w:rPr>
        <w:t xml:space="preserve">zwaną w treści </w:t>
      </w:r>
      <w:proofErr w:type="spellStart"/>
      <w:r>
        <w:rPr>
          <w:rFonts w:asciiTheme="minorHAnsi" w:hAnsiTheme="minorHAnsi"/>
          <w:sz w:val="22"/>
        </w:rPr>
        <w:t>uPz</w:t>
      </w:r>
      <w:r w:rsidRPr="00D1768C">
        <w:rPr>
          <w:rFonts w:asciiTheme="minorHAnsi" w:hAnsiTheme="minorHAnsi"/>
          <w:sz w:val="22"/>
        </w:rPr>
        <w:t>p</w:t>
      </w:r>
      <w:proofErr w:type="spellEnd"/>
      <w:r w:rsidRPr="00D1768C">
        <w:rPr>
          <w:rFonts w:asciiTheme="minorHAnsi" w:hAnsiTheme="minorHAnsi"/>
          <w:sz w:val="22"/>
        </w:rPr>
        <w:t>) oraz aktami wykonawczymi do tej ustawy oraz warunkami określonymi w niniejszej Specyfikacji Istotnych Warunków Zamówienia (</w:t>
      </w:r>
      <w:r>
        <w:rPr>
          <w:rFonts w:asciiTheme="minorHAnsi" w:hAnsiTheme="minorHAnsi"/>
          <w:sz w:val="22"/>
        </w:rPr>
        <w:t>SIWZ</w:t>
      </w:r>
      <w:r w:rsidRPr="00D1768C">
        <w:rPr>
          <w:rFonts w:asciiTheme="minorHAnsi" w:hAnsiTheme="minorHAnsi"/>
          <w:sz w:val="22"/>
        </w:rPr>
        <w:t>)</w:t>
      </w:r>
      <w:r w:rsidRPr="00D1768C">
        <w:rPr>
          <w:rFonts w:asciiTheme="minorHAnsi" w:hAnsiTheme="minorHAnsi"/>
          <w:b/>
          <w:sz w:val="22"/>
        </w:rPr>
        <w:t>.</w:t>
      </w:r>
    </w:p>
    <w:p w:rsidR="009C4037" w:rsidRPr="00F06348" w:rsidRDefault="009C4037" w:rsidP="00F06348">
      <w:pPr>
        <w:numPr>
          <w:ilvl w:val="1"/>
          <w:numId w:val="2"/>
        </w:numPr>
        <w:suppressAutoHyphens w:val="0"/>
        <w:ind w:right="-142"/>
        <w:jc w:val="both"/>
        <w:rPr>
          <w:rFonts w:asciiTheme="minorHAnsi" w:hAnsiTheme="minorHAnsi"/>
          <w:sz w:val="22"/>
        </w:rPr>
      </w:pPr>
      <w:r w:rsidRPr="00F06348">
        <w:rPr>
          <w:rFonts w:asciiTheme="minorHAnsi" w:hAnsiTheme="minorHAnsi"/>
          <w:sz w:val="22"/>
        </w:rPr>
        <w:t xml:space="preserve">Ogłoszenie o zamówieniu zamieszczono w Biuletynie Zamówień Publicznych </w:t>
      </w:r>
      <w:r w:rsidRPr="00F06348">
        <w:rPr>
          <w:rFonts w:asciiTheme="minorHAnsi" w:hAnsiTheme="minorHAnsi"/>
          <w:b/>
          <w:sz w:val="22"/>
        </w:rPr>
        <w:t xml:space="preserve">dnia </w:t>
      </w:r>
      <w:r w:rsidR="0043193A" w:rsidRPr="00F06348">
        <w:rPr>
          <w:rFonts w:asciiTheme="minorHAnsi" w:hAnsiTheme="minorHAnsi"/>
          <w:b/>
          <w:sz w:val="22"/>
        </w:rPr>
        <w:t>1</w:t>
      </w:r>
      <w:r w:rsidR="00084F1A" w:rsidRPr="00F06348">
        <w:rPr>
          <w:rFonts w:asciiTheme="minorHAnsi" w:hAnsiTheme="minorHAnsi"/>
          <w:b/>
          <w:sz w:val="22"/>
        </w:rPr>
        <w:t>0</w:t>
      </w:r>
      <w:r w:rsidR="00116454" w:rsidRPr="00F06348">
        <w:rPr>
          <w:rFonts w:asciiTheme="minorHAnsi" w:hAnsiTheme="minorHAnsi"/>
          <w:b/>
          <w:sz w:val="22"/>
        </w:rPr>
        <w:t>.1</w:t>
      </w:r>
      <w:r w:rsidR="00084F1A" w:rsidRPr="00F06348">
        <w:rPr>
          <w:rFonts w:asciiTheme="minorHAnsi" w:hAnsiTheme="minorHAnsi"/>
          <w:b/>
          <w:sz w:val="22"/>
        </w:rPr>
        <w:t>1</w:t>
      </w:r>
      <w:r w:rsidR="00116454" w:rsidRPr="00F06348">
        <w:rPr>
          <w:rFonts w:asciiTheme="minorHAnsi" w:hAnsiTheme="minorHAnsi"/>
          <w:b/>
          <w:sz w:val="22"/>
          <w:szCs w:val="22"/>
        </w:rPr>
        <w:t>.2014</w:t>
      </w:r>
      <w:r w:rsidRPr="00F06348">
        <w:rPr>
          <w:rFonts w:asciiTheme="minorHAnsi" w:hAnsiTheme="minorHAnsi"/>
          <w:b/>
          <w:sz w:val="22"/>
          <w:szCs w:val="22"/>
        </w:rPr>
        <w:t>r.,</w:t>
      </w:r>
      <w:r w:rsidRPr="00F06348">
        <w:rPr>
          <w:rFonts w:asciiTheme="minorHAnsi" w:hAnsiTheme="minorHAnsi"/>
          <w:sz w:val="22"/>
        </w:rPr>
        <w:t xml:space="preserve"> pod </w:t>
      </w:r>
      <w:r w:rsidRPr="00F06348">
        <w:rPr>
          <w:rFonts w:asciiTheme="minorHAnsi" w:hAnsiTheme="minorHAnsi"/>
          <w:b/>
          <w:sz w:val="22"/>
        </w:rPr>
        <w:t xml:space="preserve">numerem </w:t>
      </w:r>
      <w:r w:rsidR="00F06348" w:rsidRPr="00F06348">
        <w:rPr>
          <w:rFonts w:asciiTheme="minorHAnsi" w:hAnsiTheme="minorHAnsi"/>
          <w:b/>
          <w:sz w:val="22"/>
        </w:rPr>
        <w:t>235103 - 2014</w:t>
      </w:r>
    </w:p>
    <w:p w:rsidR="009C4037" w:rsidRPr="00D1768C" w:rsidRDefault="009C4037" w:rsidP="009C4037">
      <w:pPr>
        <w:numPr>
          <w:ilvl w:val="1"/>
          <w:numId w:val="2"/>
        </w:numPr>
        <w:suppressAutoHyphens w:val="0"/>
        <w:ind w:left="567" w:right="-142" w:hanging="567"/>
        <w:jc w:val="both"/>
        <w:rPr>
          <w:rFonts w:asciiTheme="minorHAnsi" w:hAnsiTheme="minorHAnsi"/>
          <w:sz w:val="22"/>
        </w:rPr>
      </w:pPr>
      <w:r w:rsidRPr="00F06348">
        <w:rPr>
          <w:rFonts w:asciiTheme="minorHAnsi" w:hAnsiTheme="minorHAnsi"/>
          <w:sz w:val="22"/>
        </w:rPr>
        <w:t>Ogłoszenie o zamówieniu</w:t>
      </w:r>
      <w:r w:rsidRPr="00D1768C">
        <w:rPr>
          <w:rFonts w:asciiTheme="minorHAnsi" w:hAnsiTheme="minorHAnsi"/>
          <w:sz w:val="22"/>
        </w:rPr>
        <w:t xml:space="preserve"> opublikowano na stronie internetowej </w:t>
      </w:r>
      <w:r>
        <w:rPr>
          <w:rFonts w:asciiTheme="minorHAnsi" w:hAnsiTheme="minorHAnsi"/>
          <w:sz w:val="22"/>
        </w:rPr>
        <w:t>Zamawiającego</w:t>
      </w:r>
      <w:r w:rsidRPr="00D1768C">
        <w:rPr>
          <w:rFonts w:asciiTheme="minorHAnsi" w:hAnsiTheme="minorHAnsi"/>
          <w:sz w:val="22"/>
        </w:rPr>
        <w:t xml:space="preserve">: </w:t>
      </w:r>
      <w:hyperlink r:id="rId10" w:history="1">
        <w:r w:rsidRPr="00493E28">
          <w:rPr>
            <w:rStyle w:val="Hipercze"/>
            <w:rFonts w:asciiTheme="minorHAnsi" w:hAnsiTheme="minorHAnsi"/>
            <w:sz w:val="22"/>
            <w:szCs w:val="22"/>
          </w:rPr>
          <w:t>www.frombork.samorzady.pl</w:t>
        </w:r>
      </w:hyperlink>
      <w:r>
        <w:t xml:space="preserve"> </w:t>
      </w:r>
      <w:r w:rsidRPr="00D1768C">
        <w:rPr>
          <w:rFonts w:asciiTheme="minorHAnsi" w:hAnsiTheme="minorHAnsi"/>
          <w:sz w:val="22"/>
        </w:rPr>
        <w:t xml:space="preserve"> oraz zamieszczono na tablicy ogłoszeń w siedzibie </w:t>
      </w:r>
      <w:r>
        <w:rPr>
          <w:rFonts w:asciiTheme="minorHAnsi" w:hAnsiTheme="minorHAnsi"/>
          <w:sz w:val="22"/>
        </w:rPr>
        <w:t xml:space="preserve">Zamawiającego Urząd Gminy Frombork, ul. Młynarska 5a, 14-530 Frombork </w:t>
      </w:r>
      <w:r w:rsidRPr="00D1768C">
        <w:rPr>
          <w:rFonts w:asciiTheme="minorHAnsi" w:hAnsiTheme="minorHAnsi"/>
          <w:sz w:val="22"/>
        </w:rPr>
        <w:t xml:space="preserve">w </w:t>
      </w:r>
      <w:r w:rsidRPr="00493E28">
        <w:rPr>
          <w:rFonts w:asciiTheme="minorHAnsi" w:hAnsiTheme="minorHAnsi"/>
          <w:b/>
          <w:sz w:val="22"/>
        </w:rPr>
        <w:t xml:space="preserve">dniu </w:t>
      </w:r>
      <w:r w:rsidR="0043193A" w:rsidRPr="00493E28">
        <w:rPr>
          <w:rFonts w:asciiTheme="minorHAnsi" w:hAnsiTheme="minorHAnsi"/>
          <w:b/>
          <w:sz w:val="22"/>
        </w:rPr>
        <w:t>1</w:t>
      </w:r>
      <w:r w:rsidR="00084F1A" w:rsidRPr="00493E28">
        <w:rPr>
          <w:rFonts w:asciiTheme="minorHAnsi" w:hAnsiTheme="minorHAnsi"/>
          <w:b/>
          <w:sz w:val="22"/>
        </w:rPr>
        <w:t>0</w:t>
      </w:r>
      <w:r w:rsidR="00116454" w:rsidRPr="00493E28">
        <w:rPr>
          <w:rFonts w:asciiTheme="minorHAnsi" w:hAnsiTheme="minorHAnsi"/>
          <w:b/>
          <w:sz w:val="22"/>
          <w:szCs w:val="22"/>
        </w:rPr>
        <w:t>.1</w:t>
      </w:r>
      <w:r w:rsidR="00084F1A" w:rsidRPr="00493E28">
        <w:rPr>
          <w:rFonts w:asciiTheme="minorHAnsi" w:hAnsiTheme="minorHAnsi"/>
          <w:b/>
          <w:sz w:val="22"/>
          <w:szCs w:val="22"/>
        </w:rPr>
        <w:t>1</w:t>
      </w:r>
      <w:r w:rsidRPr="00493E28">
        <w:rPr>
          <w:rFonts w:asciiTheme="minorHAnsi" w:hAnsiTheme="minorHAnsi"/>
          <w:b/>
          <w:sz w:val="22"/>
          <w:szCs w:val="22"/>
        </w:rPr>
        <w:t>.201</w:t>
      </w:r>
      <w:r w:rsidR="00116454" w:rsidRPr="00493E28">
        <w:rPr>
          <w:rFonts w:asciiTheme="minorHAnsi" w:hAnsiTheme="minorHAnsi"/>
          <w:b/>
          <w:sz w:val="22"/>
          <w:szCs w:val="22"/>
        </w:rPr>
        <w:t>4</w:t>
      </w:r>
      <w:r w:rsidRPr="00493E28">
        <w:rPr>
          <w:rFonts w:asciiTheme="minorHAnsi" w:hAnsiTheme="minorHAnsi"/>
          <w:b/>
          <w:sz w:val="22"/>
        </w:rPr>
        <w:t>r</w:t>
      </w:r>
      <w:r w:rsidRPr="00493E28">
        <w:rPr>
          <w:rFonts w:asciiTheme="minorHAnsi" w:hAnsiTheme="minorHAnsi"/>
          <w:sz w:val="22"/>
        </w:rPr>
        <w:t>.</w:t>
      </w:r>
    </w:p>
    <w:p w:rsidR="009C4037" w:rsidRPr="000C3D65" w:rsidRDefault="009C4037" w:rsidP="009C4037">
      <w:pPr>
        <w:numPr>
          <w:ilvl w:val="1"/>
          <w:numId w:val="2"/>
        </w:numPr>
        <w:tabs>
          <w:tab w:val="num" w:pos="550"/>
        </w:tabs>
        <w:suppressAutoHyphens w:val="0"/>
        <w:ind w:left="550" w:right="-142" w:hanging="550"/>
        <w:jc w:val="both"/>
        <w:rPr>
          <w:rFonts w:asciiTheme="minorHAnsi" w:hAnsiTheme="minorHAnsi"/>
          <w:sz w:val="22"/>
        </w:rPr>
      </w:pPr>
      <w:r w:rsidRPr="00D1768C">
        <w:rPr>
          <w:rFonts w:asciiTheme="minorHAnsi" w:hAnsiTheme="minorHAnsi"/>
          <w:sz w:val="22"/>
        </w:rPr>
        <w:t xml:space="preserve">Postępowanie oraz </w:t>
      </w:r>
      <w:r w:rsidRPr="000C3D65">
        <w:rPr>
          <w:rFonts w:asciiTheme="minorHAnsi" w:hAnsiTheme="minorHAnsi"/>
          <w:sz w:val="22"/>
        </w:rPr>
        <w:t>realizacja przedmiotu przetargu pr</w:t>
      </w:r>
      <w:r w:rsidR="00116454">
        <w:rPr>
          <w:rFonts w:asciiTheme="minorHAnsi" w:hAnsiTheme="minorHAnsi"/>
          <w:sz w:val="22"/>
        </w:rPr>
        <w:t>owadzona jest w języku polskim.</w:t>
      </w:r>
    </w:p>
    <w:p w:rsidR="009C4037" w:rsidRPr="000C3D65" w:rsidRDefault="009C4037" w:rsidP="009C4037">
      <w:pPr>
        <w:ind w:left="550" w:right="-142"/>
        <w:jc w:val="both"/>
        <w:rPr>
          <w:rFonts w:asciiTheme="minorHAnsi" w:hAnsiTheme="minorHAnsi"/>
        </w:rPr>
      </w:pPr>
    </w:p>
    <w:p w:rsidR="009C4037" w:rsidRPr="000C3D65" w:rsidRDefault="009C4037" w:rsidP="009C4037">
      <w:pPr>
        <w:pStyle w:val="Nagwek1"/>
        <w:numPr>
          <w:ilvl w:val="0"/>
          <w:numId w:val="4"/>
        </w:numPr>
        <w:spacing w:after="120"/>
        <w:jc w:val="both"/>
        <w:rPr>
          <w:rFonts w:asciiTheme="minorHAnsi" w:hAnsiTheme="minorHAnsi"/>
          <w:sz w:val="22"/>
        </w:rPr>
      </w:pPr>
      <w:bookmarkStart w:id="7" w:name="_Toc139034617"/>
      <w:bookmarkStart w:id="8" w:name="_Toc141155896"/>
      <w:bookmarkStart w:id="9" w:name="_Toc368039750"/>
      <w:bookmarkStart w:id="10" w:name="_Toc399706250"/>
      <w:r w:rsidRPr="000C3D65">
        <w:rPr>
          <w:rFonts w:asciiTheme="minorHAnsi" w:hAnsiTheme="minorHAnsi"/>
          <w:sz w:val="22"/>
        </w:rPr>
        <w:t>OPIS PRZEDMIOTU ZAMÓWIENIA</w:t>
      </w:r>
      <w:bookmarkEnd w:id="7"/>
      <w:bookmarkEnd w:id="8"/>
      <w:bookmarkEnd w:id="9"/>
      <w:bookmarkEnd w:id="10"/>
    </w:p>
    <w:p w:rsidR="009C4037" w:rsidRPr="000C3D65" w:rsidRDefault="009C4037" w:rsidP="009C4037">
      <w:pPr>
        <w:pStyle w:val="Akapitzlist"/>
        <w:numPr>
          <w:ilvl w:val="0"/>
          <w:numId w:val="1"/>
        </w:numPr>
        <w:suppressAutoHyphens w:val="0"/>
        <w:contextualSpacing w:val="0"/>
        <w:jc w:val="both"/>
        <w:rPr>
          <w:rFonts w:asciiTheme="minorHAnsi" w:hAnsiTheme="minorHAnsi"/>
          <w:vanish/>
          <w:sz w:val="22"/>
        </w:rPr>
      </w:pPr>
    </w:p>
    <w:p w:rsidR="00853D2F" w:rsidRDefault="009C4037" w:rsidP="00393CB5">
      <w:pPr>
        <w:numPr>
          <w:ilvl w:val="1"/>
          <w:numId w:val="1"/>
        </w:numPr>
        <w:suppressAutoHyphens w:val="0"/>
        <w:jc w:val="both"/>
        <w:rPr>
          <w:rFonts w:asciiTheme="minorHAnsi" w:hAnsiTheme="minorHAnsi"/>
          <w:sz w:val="22"/>
        </w:rPr>
      </w:pPr>
      <w:r w:rsidRPr="00393CB5">
        <w:rPr>
          <w:rFonts w:asciiTheme="minorHAnsi" w:hAnsiTheme="minorHAnsi"/>
          <w:sz w:val="22"/>
        </w:rPr>
        <w:t xml:space="preserve">Przedmiotem zamówienia jest </w:t>
      </w:r>
      <w:r w:rsidR="00393CB5">
        <w:rPr>
          <w:rFonts w:asciiTheme="minorHAnsi" w:hAnsiTheme="minorHAnsi"/>
          <w:sz w:val="22"/>
        </w:rPr>
        <w:t>realizacja</w:t>
      </w:r>
      <w:r w:rsidR="00393CB5" w:rsidRPr="00393CB5">
        <w:rPr>
          <w:rFonts w:asciiTheme="minorHAnsi" w:hAnsiTheme="minorHAnsi"/>
          <w:sz w:val="22"/>
        </w:rPr>
        <w:t xml:space="preserve"> zadania inwestycyjnego </w:t>
      </w:r>
      <w:r w:rsidR="003C4699" w:rsidRPr="008B2B65">
        <w:rPr>
          <w:rFonts w:asciiTheme="minorHAnsi" w:hAnsiTheme="minorHAnsi"/>
          <w:sz w:val="22"/>
          <w:szCs w:val="22"/>
        </w:rPr>
        <w:t xml:space="preserve">w trybie zaprojektuj i wybuduj </w:t>
      </w:r>
      <w:r w:rsidR="00393CB5" w:rsidRPr="00393CB5">
        <w:rPr>
          <w:rFonts w:asciiTheme="minorHAnsi" w:hAnsiTheme="minorHAnsi"/>
          <w:sz w:val="22"/>
        </w:rPr>
        <w:t xml:space="preserve">polegającego na wykonaniu </w:t>
      </w:r>
      <w:r w:rsidR="00393CB5">
        <w:rPr>
          <w:rFonts w:asciiTheme="minorHAnsi" w:hAnsiTheme="minorHAnsi"/>
          <w:sz w:val="22"/>
        </w:rPr>
        <w:t xml:space="preserve">kompleksowej </w:t>
      </w:r>
      <w:r w:rsidR="00393CB5" w:rsidRPr="00393CB5">
        <w:rPr>
          <w:rFonts w:asciiTheme="minorHAnsi" w:hAnsiTheme="minorHAnsi"/>
          <w:sz w:val="22"/>
        </w:rPr>
        <w:t xml:space="preserve">dokumentacji projektowej </w:t>
      </w:r>
      <w:r w:rsidR="00393CB5">
        <w:rPr>
          <w:rFonts w:asciiTheme="minorHAnsi" w:hAnsiTheme="minorHAnsi"/>
          <w:sz w:val="22"/>
        </w:rPr>
        <w:t xml:space="preserve">rewitalizacji </w:t>
      </w:r>
      <w:r w:rsidR="00393CB5" w:rsidRPr="00393CB5">
        <w:rPr>
          <w:rFonts w:asciiTheme="minorHAnsi" w:hAnsiTheme="minorHAnsi"/>
          <w:sz w:val="22"/>
        </w:rPr>
        <w:t>(zwanej dalej „Dokumentacją projektową”)</w:t>
      </w:r>
      <w:r w:rsidR="00393CB5">
        <w:rPr>
          <w:rFonts w:asciiTheme="minorHAnsi" w:hAnsiTheme="minorHAnsi"/>
          <w:sz w:val="22"/>
        </w:rPr>
        <w:t xml:space="preserve"> </w:t>
      </w:r>
      <w:r w:rsidR="00CA7922">
        <w:rPr>
          <w:rFonts w:asciiTheme="minorHAnsi" w:hAnsiTheme="minorHAnsi"/>
          <w:sz w:val="22"/>
        </w:rPr>
        <w:t xml:space="preserve">wraz z pełnieniem nadzoru autorskiego </w:t>
      </w:r>
      <w:r w:rsidR="00393CB5">
        <w:rPr>
          <w:rFonts w:asciiTheme="minorHAnsi" w:hAnsiTheme="minorHAnsi"/>
          <w:sz w:val="22"/>
        </w:rPr>
        <w:t xml:space="preserve">oraz wykonaniu </w:t>
      </w:r>
      <w:r w:rsidR="00853D2F">
        <w:rPr>
          <w:rFonts w:asciiTheme="minorHAnsi" w:hAnsiTheme="minorHAnsi"/>
          <w:sz w:val="22"/>
        </w:rPr>
        <w:t xml:space="preserve">na jej podstawie </w:t>
      </w:r>
      <w:r w:rsidR="00393CB5">
        <w:rPr>
          <w:rFonts w:asciiTheme="minorHAnsi" w:hAnsiTheme="minorHAnsi"/>
          <w:sz w:val="22"/>
        </w:rPr>
        <w:t xml:space="preserve">robót budowlanych polegających na </w:t>
      </w:r>
      <w:r w:rsidR="00116454" w:rsidRPr="00393CB5">
        <w:rPr>
          <w:rFonts w:asciiTheme="minorHAnsi" w:hAnsiTheme="minorHAnsi"/>
          <w:sz w:val="22"/>
        </w:rPr>
        <w:t>odrestaurowani</w:t>
      </w:r>
      <w:r w:rsidR="00393CB5">
        <w:rPr>
          <w:rFonts w:asciiTheme="minorHAnsi" w:hAnsiTheme="minorHAnsi"/>
          <w:sz w:val="22"/>
        </w:rPr>
        <w:t>u Starego Miasta obejmujących</w:t>
      </w:r>
      <w:r w:rsidR="00116454" w:rsidRPr="00393CB5">
        <w:rPr>
          <w:rFonts w:asciiTheme="minorHAnsi" w:hAnsiTheme="minorHAnsi"/>
          <w:sz w:val="22"/>
        </w:rPr>
        <w:t xml:space="preserve"> rewitalizację Placu Rynku i Kanału Kopernika we Fromborku</w:t>
      </w:r>
      <w:r w:rsidRPr="00393CB5">
        <w:rPr>
          <w:rFonts w:asciiTheme="minorHAnsi" w:hAnsiTheme="minorHAnsi"/>
          <w:sz w:val="22"/>
        </w:rPr>
        <w:t xml:space="preserve">, realizowana na podstawie </w:t>
      </w:r>
      <w:r w:rsidR="00116454" w:rsidRPr="00393CB5">
        <w:rPr>
          <w:rFonts w:asciiTheme="minorHAnsi" w:hAnsiTheme="minorHAnsi"/>
          <w:b/>
          <w:sz w:val="22"/>
        </w:rPr>
        <w:t>programu funkcjonalno - użytkowego</w:t>
      </w:r>
      <w:r w:rsidRPr="00393CB5">
        <w:rPr>
          <w:rFonts w:asciiTheme="minorHAnsi" w:hAnsiTheme="minorHAnsi"/>
          <w:b/>
          <w:sz w:val="22"/>
        </w:rPr>
        <w:t xml:space="preserve"> </w:t>
      </w:r>
      <w:r w:rsidR="004F41B1">
        <w:rPr>
          <w:rFonts w:asciiTheme="minorHAnsi" w:hAnsiTheme="minorHAnsi"/>
          <w:sz w:val="22"/>
        </w:rPr>
        <w:t>(zwanego dalej także PFU</w:t>
      </w:r>
      <w:r w:rsidR="00393CB5" w:rsidRPr="00393CB5">
        <w:rPr>
          <w:rFonts w:asciiTheme="minorHAnsi" w:hAnsiTheme="minorHAnsi"/>
          <w:sz w:val="22"/>
        </w:rPr>
        <w:t xml:space="preserve">, stanowiącego </w:t>
      </w:r>
      <w:r w:rsidR="00393CB5" w:rsidRPr="00515E6E">
        <w:rPr>
          <w:rFonts w:asciiTheme="minorHAnsi" w:hAnsiTheme="minorHAnsi"/>
          <w:sz w:val="22"/>
        </w:rPr>
        <w:t xml:space="preserve">załącznik nr </w:t>
      </w:r>
      <w:r w:rsidR="00515E6E" w:rsidRPr="00515E6E">
        <w:rPr>
          <w:rFonts w:asciiTheme="minorHAnsi" w:hAnsiTheme="minorHAnsi"/>
          <w:sz w:val="22"/>
        </w:rPr>
        <w:t>7</w:t>
      </w:r>
      <w:r w:rsidR="00393CB5" w:rsidRPr="00515E6E">
        <w:rPr>
          <w:rFonts w:asciiTheme="minorHAnsi" w:hAnsiTheme="minorHAnsi"/>
          <w:sz w:val="22"/>
        </w:rPr>
        <w:t xml:space="preserve"> do SIWZ</w:t>
      </w:r>
      <w:r w:rsidR="00393CB5" w:rsidRPr="00393CB5">
        <w:rPr>
          <w:rFonts w:asciiTheme="minorHAnsi" w:hAnsiTheme="minorHAnsi"/>
          <w:sz w:val="22"/>
        </w:rPr>
        <w:t>)</w:t>
      </w:r>
      <w:r w:rsidR="00853D2F">
        <w:rPr>
          <w:rFonts w:asciiTheme="minorHAnsi" w:hAnsiTheme="minorHAnsi"/>
          <w:sz w:val="22"/>
        </w:rPr>
        <w:t>.</w:t>
      </w:r>
    </w:p>
    <w:p w:rsidR="009C4037" w:rsidRPr="00393CB5" w:rsidRDefault="00853D2F" w:rsidP="00393CB5">
      <w:pPr>
        <w:numPr>
          <w:ilvl w:val="1"/>
          <w:numId w:val="1"/>
        </w:numPr>
        <w:suppressAutoHyphens w:val="0"/>
        <w:jc w:val="both"/>
        <w:rPr>
          <w:rFonts w:asciiTheme="minorHAnsi" w:hAnsiTheme="minorHAnsi"/>
          <w:sz w:val="22"/>
        </w:rPr>
      </w:pPr>
      <w:r>
        <w:rPr>
          <w:rFonts w:asciiTheme="minorHAnsi" w:hAnsiTheme="minorHAnsi"/>
          <w:sz w:val="22"/>
        </w:rPr>
        <w:t>Realizacja przedmiotu zamówienia odbywać się będzie</w:t>
      </w:r>
      <w:r w:rsidR="00393CB5" w:rsidRPr="00393CB5">
        <w:rPr>
          <w:rFonts w:asciiTheme="minorHAnsi" w:hAnsiTheme="minorHAnsi"/>
          <w:sz w:val="22"/>
        </w:rPr>
        <w:t xml:space="preserve"> zgodnie z zasadami wiedzy technicznej, obowiązującymi przepisami prawa, pozostałymi dokumentami </w:t>
      </w:r>
      <w:r w:rsidR="00A70FF3">
        <w:rPr>
          <w:rFonts w:asciiTheme="minorHAnsi" w:hAnsiTheme="minorHAnsi"/>
          <w:sz w:val="22"/>
        </w:rPr>
        <w:t>umown</w:t>
      </w:r>
      <w:r w:rsidR="00393CB5" w:rsidRPr="00393CB5">
        <w:rPr>
          <w:rFonts w:asciiTheme="minorHAnsi" w:hAnsiTheme="minorHAnsi"/>
          <w:sz w:val="22"/>
        </w:rPr>
        <w:t xml:space="preserve">ymi, zasadami sztuki budowlanej, bezpieczeństwa budowy oraz przyszłej eksploatacji, przy zachowaniu wysokiej jakości zastosowanych materiałów i rozwiązań oraz w sposób zapewniający przyszłe bezawaryjne i ekonomiczne użytkowanie </w:t>
      </w:r>
      <w:r w:rsidR="00393CB5">
        <w:rPr>
          <w:rFonts w:asciiTheme="minorHAnsi" w:hAnsiTheme="minorHAnsi"/>
          <w:sz w:val="22"/>
        </w:rPr>
        <w:t>powstałej infrastruktury zgodnie z jej</w:t>
      </w:r>
      <w:r w:rsidR="00393CB5" w:rsidRPr="00393CB5">
        <w:rPr>
          <w:rFonts w:asciiTheme="minorHAnsi" w:hAnsiTheme="minorHAnsi"/>
          <w:sz w:val="22"/>
        </w:rPr>
        <w:t xml:space="preserve"> planowanym przeznaczeniem, zapewnienie uzyskania </w:t>
      </w:r>
      <w:r w:rsidR="00275AB4">
        <w:rPr>
          <w:rFonts w:asciiTheme="minorHAnsi" w:hAnsiTheme="minorHAnsi"/>
          <w:sz w:val="22"/>
        </w:rPr>
        <w:t xml:space="preserve">niezbędnych </w:t>
      </w:r>
      <w:r w:rsidR="00393CB5" w:rsidRPr="00393CB5">
        <w:rPr>
          <w:rFonts w:asciiTheme="minorHAnsi" w:hAnsiTheme="minorHAnsi"/>
          <w:sz w:val="22"/>
        </w:rPr>
        <w:t>pozwole</w:t>
      </w:r>
      <w:r w:rsidR="00275AB4">
        <w:rPr>
          <w:rFonts w:asciiTheme="minorHAnsi" w:hAnsiTheme="minorHAnsi"/>
          <w:sz w:val="22"/>
        </w:rPr>
        <w:t>ń, decyzji</w:t>
      </w:r>
      <w:r w:rsidR="00393CB5" w:rsidRPr="00393CB5">
        <w:rPr>
          <w:rFonts w:asciiTheme="minorHAnsi" w:hAnsiTheme="minorHAnsi"/>
          <w:sz w:val="22"/>
        </w:rPr>
        <w:t xml:space="preserve">, </w:t>
      </w:r>
      <w:r w:rsidR="004F1083">
        <w:rPr>
          <w:rFonts w:asciiTheme="minorHAnsi" w:hAnsiTheme="minorHAnsi"/>
          <w:sz w:val="22"/>
        </w:rPr>
        <w:t xml:space="preserve">zezwoleń, </w:t>
      </w:r>
      <w:r w:rsidR="00393CB5" w:rsidRPr="00393CB5">
        <w:rPr>
          <w:rFonts w:asciiTheme="minorHAnsi" w:hAnsiTheme="minorHAnsi"/>
          <w:sz w:val="22"/>
        </w:rPr>
        <w:t>w ramach zadeklarowanej przez Wykonawcę ceny ryczałtowej, a także usunięcie wszystkich wad i usterek, które wystąpią w okresie rękojmi i udzielonej przez Wykonawcę gwarancji</w:t>
      </w:r>
      <w:r w:rsidR="00275AB4">
        <w:rPr>
          <w:rFonts w:asciiTheme="minorHAnsi" w:hAnsiTheme="minorHAnsi"/>
          <w:sz w:val="22"/>
        </w:rPr>
        <w:t>.</w:t>
      </w:r>
    </w:p>
    <w:p w:rsidR="009C4037" w:rsidRPr="00F6529D" w:rsidRDefault="00075043" w:rsidP="00364F88">
      <w:pPr>
        <w:numPr>
          <w:ilvl w:val="1"/>
          <w:numId w:val="1"/>
        </w:numPr>
        <w:suppressAutoHyphens w:val="0"/>
        <w:jc w:val="both"/>
        <w:rPr>
          <w:rFonts w:asciiTheme="minorHAnsi" w:hAnsiTheme="minorHAnsi"/>
          <w:sz w:val="22"/>
        </w:rPr>
      </w:pPr>
      <w:r w:rsidRPr="00F6529D">
        <w:rPr>
          <w:rFonts w:asciiTheme="minorHAnsi" w:hAnsiTheme="minorHAnsi"/>
          <w:sz w:val="22"/>
        </w:rPr>
        <w:t>Planowana inwestycja znajduje się w rejonie Dolnego Fromborka objętego ochroną prawną na mocy wpisu do rejestru zabytków Województwa Warmińsko – Mazurskiego</w:t>
      </w:r>
      <w:r w:rsidR="005A0327">
        <w:rPr>
          <w:rFonts w:asciiTheme="minorHAnsi" w:hAnsiTheme="minorHAnsi"/>
          <w:sz w:val="22"/>
        </w:rPr>
        <w:t xml:space="preserve"> decyzją z dnia 27.06.1968r. nr</w:t>
      </w:r>
      <w:r w:rsidRPr="00F6529D">
        <w:rPr>
          <w:rFonts w:asciiTheme="minorHAnsi" w:hAnsiTheme="minorHAnsi"/>
          <w:sz w:val="22"/>
        </w:rPr>
        <w:t xml:space="preserve"> Rej. 1305. Rynek miejski zlokalizowany jest na działkach ewidencyjnych </w:t>
      </w:r>
      <w:r w:rsidR="002E352C" w:rsidRPr="00F6529D">
        <w:rPr>
          <w:rFonts w:asciiTheme="minorHAnsi" w:hAnsiTheme="minorHAnsi"/>
          <w:sz w:val="22"/>
        </w:rPr>
        <w:t>n</w:t>
      </w:r>
      <w:r w:rsidR="005A0327">
        <w:rPr>
          <w:rFonts w:asciiTheme="minorHAnsi" w:hAnsiTheme="minorHAnsi"/>
          <w:sz w:val="22"/>
        </w:rPr>
        <w:t>r</w:t>
      </w:r>
      <w:r w:rsidRPr="00F6529D">
        <w:rPr>
          <w:rFonts w:asciiTheme="minorHAnsi" w:hAnsiTheme="minorHAnsi"/>
          <w:sz w:val="22"/>
        </w:rPr>
        <w:t xml:space="preserve"> 84, 85/3,86, 67/1, 67/2, 63/1</w:t>
      </w:r>
      <w:r w:rsidR="00AE394B" w:rsidRPr="00F6529D">
        <w:rPr>
          <w:rFonts w:asciiTheme="minorHAnsi" w:hAnsiTheme="minorHAnsi"/>
          <w:sz w:val="22"/>
        </w:rPr>
        <w:t xml:space="preserve"> obręb 4 we Fromborku</w:t>
      </w:r>
      <w:r w:rsidRPr="00F6529D">
        <w:rPr>
          <w:rFonts w:asciiTheme="minorHAnsi" w:hAnsiTheme="minorHAnsi"/>
          <w:sz w:val="22"/>
        </w:rPr>
        <w:t xml:space="preserve">. Rynek otoczony jest od północy i południa ulicami, zaś od strony wschodniej pierzeją zabudowy mieszkaniowej i obiektem użyteczności publicznej, a od zachodu budynkami usługowymi. </w:t>
      </w:r>
      <w:r w:rsidR="00364F88" w:rsidRPr="00F6529D">
        <w:rPr>
          <w:rFonts w:asciiTheme="minorHAnsi" w:hAnsiTheme="minorHAnsi"/>
          <w:sz w:val="22"/>
        </w:rPr>
        <w:t xml:space="preserve">W ramach robót </w:t>
      </w:r>
      <w:r w:rsidR="005E5352" w:rsidRPr="00F6529D">
        <w:rPr>
          <w:rFonts w:asciiTheme="minorHAnsi" w:hAnsiTheme="minorHAnsi"/>
          <w:sz w:val="22"/>
        </w:rPr>
        <w:t xml:space="preserve">do wykonania </w:t>
      </w:r>
      <w:r w:rsidR="00364F88" w:rsidRPr="00F6529D">
        <w:rPr>
          <w:rFonts w:asciiTheme="minorHAnsi" w:hAnsiTheme="minorHAnsi"/>
          <w:sz w:val="22"/>
        </w:rPr>
        <w:lastRenderedPageBreak/>
        <w:t>przewidziano m.in.: zagospodarowanie placu rynku poprzez wyodrębnienie krawężnikami chodników po obu jego stronach wschodniej i zachodniej nadanie mu jednolitej nawierzchni, otoczeniem go</w:t>
      </w:r>
      <w:r w:rsidR="00647420" w:rsidRPr="00F6529D">
        <w:rPr>
          <w:rFonts w:asciiTheme="minorHAnsi" w:hAnsiTheme="minorHAnsi"/>
          <w:sz w:val="22"/>
        </w:rPr>
        <w:t xml:space="preserve"> drzewami, ławkami i latarniami</w:t>
      </w:r>
      <w:r w:rsidR="00364F88" w:rsidRPr="00F6529D">
        <w:rPr>
          <w:rFonts w:asciiTheme="minorHAnsi" w:hAnsiTheme="minorHAnsi"/>
          <w:sz w:val="22"/>
        </w:rPr>
        <w:t xml:space="preserve">. Nowa nawierzchnia winna nawiązywać do historii miasta związanej z Kopernikiem. Planuje się zastosowanie kostki granitowej na całej przestrzeni rynku wbudowując </w:t>
      </w:r>
      <w:r w:rsidR="004F41B1">
        <w:rPr>
          <w:rFonts w:asciiTheme="minorHAnsi" w:hAnsiTheme="minorHAnsi"/>
          <w:sz w:val="22"/>
        </w:rPr>
        <w:t xml:space="preserve">sugerujące Układ Słoneczny </w:t>
      </w:r>
      <w:r w:rsidR="00364F88" w:rsidRPr="00F6529D">
        <w:rPr>
          <w:rFonts w:asciiTheme="minorHAnsi" w:hAnsiTheme="minorHAnsi"/>
          <w:sz w:val="22"/>
        </w:rPr>
        <w:t>pasy formowane w elips</w:t>
      </w:r>
      <w:r w:rsidR="004F41B1">
        <w:rPr>
          <w:rFonts w:asciiTheme="minorHAnsi" w:hAnsiTheme="minorHAnsi"/>
          <w:sz w:val="22"/>
        </w:rPr>
        <w:t>y z kostki bazaltowej wraz z elementami modelującymi ciała niebieskie na orbitach.</w:t>
      </w:r>
      <w:r w:rsidR="00364F88" w:rsidRPr="00F6529D">
        <w:rPr>
          <w:rFonts w:asciiTheme="minorHAnsi" w:hAnsiTheme="minorHAnsi"/>
          <w:sz w:val="22"/>
        </w:rPr>
        <w:t xml:space="preserve"> </w:t>
      </w:r>
      <w:r w:rsidR="004F41B1">
        <w:rPr>
          <w:rFonts w:asciiTheme="minorHAnsi" w:hAnsiTheme="minorHAnsi"/>
          <w:sz w:val="22"/>
        </w:rPr>
        <w:t>W nawierzchn</w:t>
      </w:r>
      <w:r w:rsidR="00CA0D87">
        <w:rPr>
          <w:rFonts w:asciiTheme="minorHAnsi" w:hAnsiTheme="minorHAnsi"/>
          <w:sz w:val="22"/>
        </w:rPr>
        <w:t>i</w:t>
      </w:r>
      <w:r w:rsidR="004F41B1">
        <w:rPr>
          <w:rFonts w:asciiTheme="minorHAnsi" w:hAnsiTheme="minorHAnsi"/>
          <w:sz w:val="22"/>
        </w:rPr>
        <w:t xml:space="preserve">ę wbudowana zostanie płyta kamienna z inskrypcją poświęconą Mikołajowi Kopernikowi </w:t>
      </w:r>
      <w:r w:rsidR="002775BD">
        <w:rPr>
          <w:rFonts w:asciiTheme="minorHAnsi" w:hAnsiTheme="minorHAnsi"/>
          <w:sz w:val="22"/>
        </w:rPr>
        <w:br/>
      </w:r>
      <w:r w:rsidR="004F41B1">
        <w:rPr>
          <w:rFonts w:asciiTheme="minorHAnsi" w:hAnsiTheme="minorHAnsi"/>
          <w:sz w:val="22"/>
        </w:rPr>
        <w:t>z możliwością sukcesywnego dodawania kolejnych płyt.</w:t>
      </w:r>
      <w:r w:rsidR="00364F88" w:rsidRPr="00F6529D">
        <w:rPr>
          <w:rFonts w:asciiTheme="minorHAnsi" w:hAnsiTheme="minorHAnsi"/>
          <w:sz w:val="22"/>
        </w:rPr>
        <w:t xml:space="preserve"> Na rynku planuje się również zlokalizowan</w:t>
      </w:r>
      <w:r w:rsidR="00A70FF3" w:rsidRPr="00F6529D">
        <w:rPr>
          <w:rFonts w:asciiTheme="minorHAnsi" w:hAnsiTheme="minorHAnsi"/>
          <w:sz w:val="22"/>
        </w:rPr>
        <w:t>ie elementów małej architektury</w:t>
      </w:r>
      <w:r w:rsidR="00364F88" w:rsidRPr="00F6529D">
        <w:rPr>
          <w:rFonts w:asciiTheme="minorHAnsi" w:hAnsiTheme="minorHAnsi"/>
          <w:sz w:val="22"/>
        </w:rPr>
        <w:t xml:space="preserve">, jak ławki, słup ogłoszeniowy, instalacja pod choinkę czy maszty flagowe. W ramach inwestycji planuje się zainstalowanie kamer monitoringu połączonych z systemem bezpieczeństwa policji oraz zapewnienie dostępu do bezprzewodowego </w:t>
      </w:r>
      <w:proofErr w:type="spellStart"/>
      <w:r w:rsidR="00364F88" w:rsidRPr="00F6529D">
        <w:rPr>
          <w:rFonts w:asciiTheme="minorHAnsi" w:hAnsiTheme="minorHAnsi"/>
          <w:sz w:val="22"/>
        </w:rPr>
        <w:t>internetu</w:t>
      </w:r>
      <w:proofErr w:type="spellEnd"/>
      <w:r w:rsidR="00364F88" w:rsidRPr="00F6529D">
        <w:rPr>
          <w:rFonts w:asciiTheme="minorHAnsi" w:hAnsiTheme="minorHAnsi"/>
          <w:sz w:val="22"/>
        </w:rPr>
        <w:t xml:space="preserve"> w obrębie całego rynku. Kanał Kopernika zlokalizowany jest na działkach nr. 29, 32/26, 28/2, 10/4, 9, 8/1, 8/5, 8/6, 33/1 obręb 6 we Fromborku. Kanał powstał w XIV wieku i pierwotnie mierzył ok. 4976 m, zaś do dnia dzisiejszego pozostał jedynie fragment kanału mierzący ok. 220 </w:t>
      </w:r>
      <w:proofErr w:type="spellStart"/>
      <w:r w:rsidR="00364F88" w:rsidRPr="00F6529D">
        <w:rPr>
          <w:rFonts w:asciiTheme="minorHAnsi" w:hAnsiTheme="minorHAnsi"/>
          <w:sz w:val="22"/>
        </w:rPr>
        <w:t>mb</w:t>
      </w:r>
      <w:proofErr w:type="spellEnd"/>
      <w:r w:rsidR="00364F88" w:rsidRPr="00F6529D">
        <w:rPr>
          <w:rFonts w:asciiTheme="minorHAnsi" w:hAnsiTheme="minorHAnsi"/>
          <w:sz w:val="22"/>
        </w:rPr>
        <w:t xml:space="preserve">. Kanał jest jedną z najstarszych budowli tego typu w Polsce północnej, wpisany został do rejestru zabytków województwa warmińsko – mazurskiego. Zakres prac obejmuje m.in. wykonanie nowego wybrukowanego koryta (dno i skarpy), wprowadzenie nawiązujących do historii barierek przy skarpach, </w:t>
      </w:r>
      <w:r w:rsidR="007303D1">
        <w:rPr>
          <w:rFonts w:asciiTheme="minorHAnsi" w:hAnsiTheme="minorHAnsi"/>
          <w:sz w:val="22"/>
        </w:rPr>
        <w:t>remont</w:t>
      </w:r>
      <w:r w:rsidR="00364F88" w:rsidRPr="00F6529D">
        <w:rPr>
          <w:rFonts w:asciiTheme="minorHAnsi" w:hAnsiTheme="minorHAnsi"/>
          <w:sz w:val="22"/>
        </w:rPr>
        <w:t xml:space="preserve"> ciągów spacerowych wzd</w:t>
      </w:r>
      <w:r w:rsidR="007303D1">
        <w:rPr>
          <w:rFonts w:asciiTheme="minorHAnsi" w:hAnsiTheme="minorHAnsi"/>
          <w:sz w:val="22"/>
        </w:rPr>
        <w:t>łuż ścian kanału</w:t>
      </w:r>
      <w:r w:rsidR="00A70FF3" w:rsidRPr="00F6529D">
        <w:rPr>
          <w:rFonts w:asciiTheme="minorHAnsi" w:hAnsiTheme="minorHAnsi"/>
          <w:sz w:val="22"/>
        </w:rPr>
        <w:t>, instalacja stylowego</w:t>
      </w:r>
      <w:r w:rsidR="00364F88" w:rsidRPr="00F6529D">
        <w:rPr>
          <w:rFonts w:asciiTheme="minorHAnsi" w:hAnsiTheme="minorHAnsi"/>
          <w:sz w:val="22"/>
        </w:rPr>
        <w:t xml:space="preserve"> oświetlenia, instalacja pomp wymuszających obieg wody w kanale, montaż tablic informujących o dziejach Kanału </w:t>
      </w:r>
      <w:r w:rsidR="007303D1">
        <w:rPr>
          <w:rFonts w:asciiTheme="minorHAnsi" w:hAnsiTheme="minorHAnsi"/>
          <w:sz w:val="22"/>
        </w:rPr>
        <w:t>Kopernika</w:t>
      </w:r>
      <w:r w:rsidR="00364F88" w:rsidRPr="00F6529D">
        <w:rPr>
          <w:rFonts w:asciiTheme="minorHAnsi" w:hAnsiTheme="minorHAnsi"/>
          <w:sz w:val="22"/>
        </w:rPr>
        <w:t xml:space="preserve"> w gospodarczym życiu miasta </w:t>
      </w:r>
      <w:r w:rsidR="002775BD">
        <w:rPr>
          <w:rFonts w:asciiTheme="minorHAnsi" w:hAnsiTheme="minorHAnsi"/>
          <w:sz w:val="22"/>
        </w:rPr>
        <w:br/>
      </w:r>
      <w:r w:rsidR="00364F88" w:rsidRPr="00F6529D">
        <w:rPr>
          <w:rFonts w:asciiTheme="minorHAnsi" w:hAnsiTheme="minorHAnsi"/>
          <w:sz w:val="22"/>
        </w:rPr>
        <w:t>w minionych wiekach.</w:t>
      </w:r>
    </w:p>
    <w:p w:rsidR="009C4037" w:rsidRPr="000C3D65" w:rsidRDefault="007D1995" w:rsidP="007D1995">
      <w:pPr>
        <w:numPr>
          <w:ilvl w:val="1"/>
          <w:numId w:val="1"/>
        </w:numPr>
        <w:suppressAutoHyphens w:val="0"/>
        <w:jc w:val="both"/>
        <w:rPr>
          <w:rFonts w:asciiTheme="minorHAnsi" w:hAnsiTheme="minorHAnsi"/>
          <w:sz w:val="22"/>
        </w:rPr>
      </w:pPr>
      <w:r w:rsidRPr="007D1995">
        <w:rPr>
          <w:rFonts w:asciiTheme="minorHAnsi" w:hAnsiTheme="minorHAnsi"/>
          <w:sz w:val="22"/>
        </w:rPr>
        <w:t>Przedmiot zamówienia obejmuje zarówno prace projektowe, budowlane (w tym</w:t>
      </w:r>
      <w:r w:rsidR="002E352C">
        <w:rPr>
          <w:rFonts w:asciiTheme="minorHAnsi" w:hAnsiTheme="minorHAnsi"/>
          <w:sz w:val="22"/>
        </w:rPr>
        <w:t xml:space="preserve"> m.in.</w:t>
      </w:r>
      <w:r w:rsidRPr="007D1995">
        <w:rPr>
          <w:rFonts w:asciiTheme="minorHAnsi" w:hAnsiTheme="minorHAnsi"/>
          <w:sz w:val="22"/>
        </w:rPr>
        <w:t xml:space="preserve"> instalacyjne</w:t>
      </w:r>
      <w:r w:rsidR="002C37D7">
        <w:rPr>
          <w:rFonts w:asciiTheme="minorHAnsi" w:hAnsiTheme="minorHAnsi"/>
          <w:sz w:val="22"/>
        </w:rPr>
        <w:t xml:space="preserve"> elektryczne, odwadniające, kształtowania terenów zielonych, drogowe, ogólnobudowlane</w:t>
      </w:r>
      <w:r w:rsidR="00AE394B">
        <w:rPr>
          <w:rFonts w:asciiTheme="minorHAnsi" w:hAnsiTheme="minorHAnsi"/>
          <w:sz w:val="22"/>
        </w:rPr>
        <w:t xml:space="preserve"> i małej architektury</w:t>
      </w:r>
      <w:r w:rsidR="002C37D7">
        <w:rPr>
          <w:rFonts w:asciiTheme="minorHAnsi" w:hAnsiTheme="minorHAnsi"/>
          <w:sz w:val="22"/>
        </w:rPr>
        <w:t>)</w:t>
      </w:r>
      <w:r w:rsidRPr="007D1995">
        <w:rPr>
          <w:rFonts w:asciiTheme="minorHAnsi" w:hAnsiTheme="minorHAnsi"/>
          <w:sz w:val="22"/>
        </w:rPr>
        <w:t xml:space="preserve"> nadzór autorski oraz inne prace niezbędne dla poprawnego zrealizowania przedmiotu zamówienia. Wykonawca ponosi pełną i całkowitą odpowiedzialność za poprawne zrealizowanie przedmiotu zamówienia od momentu podpisania umowy do upływu okresu gwarancji za przedmiot zamówienia</w:t>
      </w:r>
      <w:r w:rsidR="002C37D7">
        <w:rPr>
          <w:rFonts w:asciiTheme="minorHAnsi" w:hAnsiTheme="minorHAnsi"/>
          <w:sz w:val="22"/>
        </w:rPr>
        <w:t>.</w:t>
      </w:r>
      <w:r w:rsidR="009C4037" w:rsidRPr="000C3D65">
        <w:rPr>
          <w:rFonts w:asciiTheme="minorHAnsi" w:hAnsiTheme="minorHAnsi"/>
          <w:sz w:val="22"/>
        </w:rPr>
        <w:t xml:space="preserve"> </w:t>
      </w:r>
    </w:p>
    <w:p w:rsidR="009C4037" w:rsidRPr="008F355B" w:rsidRDefault="009C4037" w:rsidP="009C4037">
      <w:pPr>
        <w:numPr>
          <w:ilvl w:val="1"/>
          <w:numId w:val="1"/>
        </w:numPr>
        <w:tabs>
          <w:tab w:val="num" w:pos="432"/>
        </w:tabs>
        <w:suppressAutoHyphens w:val="0"/>
        <w:jc w:val="both"/>
        <w:rPr>
          <w:rFonts w:asciiTheme="minorHAnsi" w:hAnsiTheme="minorHAnsi"/>
          <w:b/>
          <w:i/>
          <w:sz w:val="22"/>
        </w:rPr>
      </w:pPr>
      <w:r w:rsidRPr="008F355B">
        <w:rPr>
          <w:rFonts w:asciiTheme="minorHAnsi" w:hAnsiTheme="minorHAnsi"/>
          <w:sz w:val="22"/>
        </w:rPr>
        <w:t>Kody CPV:</w:t>
      </w:r>
    </w:p>
    <w:p w:rsidR="00BC158A" w:rsidRPr="00BC158A" w:rsidRDefault="00BC158A" w:rsidP="00BC158A">
      <w:pPr>
        <w:pStyle w:val="Akapitzlist"/>
        <w:ind w:left="360"/>
        <w:jc w:val="both"/>
        <w:rPr>
          <w:rFonts w:asciiTheme="minorHAnsi" w:hAnsiTheme="minorHAnsi"/>
          <w:sz w:val="22"/>
          <w:szCs w:val="22"/>
        </w:rPr>
      </w:pPr>
      <w:r>
        <w:rPr>
          <w:rFonts w:asciiTheme="minorHAnsi" w:hAnsiTheme="minorHAnsi"/>
          <w:sz w:val="22"/>
          <w:szCs w:val="22"/>
        </w:rPr>
        <w:t xml:space="preserve"> </w:t>
      </w:r>
      <w:r w:rsidRPr="00BC158A">
        <w:rPr>
          <w:rFonts w:asciiTheme="minorHAnsi" w:hAnsiTheme="minorHAnsi"/>
          <w:sz w:val="22"/>
          <w:szCs w:val="22"/>
        </w:rPr>
        <w:t>45111200-0 – Roboty w zakresie przygotowania terenu pod budowę i roboty ziemne</w:t>
      </w:r>
    </w:p>
    <w:p w:rsidR="009C4037" w:rsidRDefault="009C4037" w:rsidP="009C4037">
      <w:pPr>
        <w:ind w:left="432"/>
        <w:jc w:val="both"/>
        <w:rPr>
          <w:rFonts w:asciiTheme="minorHAnsi" w:hAnsiTheme="minorHAnsi"/>
          <w:sz w:val="22"/>
          <w:szCs w:val="22"/>
        </w:rPr>
      </w:pPr>
      <w:r>
        <w:rPr>
          <w:rFonts w:asciiTheme="minorHAnsi" w:hAnsiTheme="minorHAnsi"/>
          <w:sz w:val="22"/>
          <w:szCs w:val="22"/>
        </w:rPr>
        <w:t>4511</w:t>
      </w:r>
      <w:r w:rsidR="00BC158A">
        <w:rPr>
          <w:rFonts w:asciiTheme="minorHAnsi" w:hAnsiTheme="minorHAnsi"/>
          <w:sz w:val="22"/>
          <w:szCs w:val="22"/>
        </w:rPr>
        <w:t>1291-4 – Roboty w zakresie zagospodarowania terenu</w:t>
      </w:r>
    </w:p>
    <w:p w:rsidR="009C4037" w:rsidRDefault="00BC158A" w:rsidP="009C4037">
      <w:pPr>
        <w:ind w:left="432"/>
        <w:jc w:val="both"/>
        <w:rPr>
          <w:rFonts w:asciiTheme="minorHAnsi" w:hAnsiTheme="minorHAnsi"/>
          <w:sz w:val="22"/>
          <w:szCs w:val="22"/>
        </w:rPr>
      </w:pPr>
      <w:r>
        <w:rPr>
          <w:rFonts w:asciiTheme="minorHAnsi" w:hAnsiTheme="minorHAnsi"/>
          <w:sz w:val="22"/>
          <w:szCs w:val="22"/>
        </w:rPr>
        <w:t>45111300</w:t>
      </w:r>
      <w:r w:rsidR="009C4037">
        <w:rPr>
          <w:rFonts w:asciiTheme="minorHAnsi" w:hAnsiTheme="minorHAnsi"/>
          <w:sz w:val="22"/>
          <w:szCs w:val="22"/>
        </w:rPr>
        <w:t>-</w:t>
      </w:r>
      <w:r>
        <w:rPr>
          <w:rFonts w:asciiTheme="minorHAnsi" w:hAnsiTheme="minorHAnsi"/>
          <w:sz w:val="22"/>
          <w:szCs w:val="22"/>
        </w:rPr>
        <w:t>1</w:t>
      </w:r>
      <w:r w:rsidR="009C4037">
        <w:rPr>
          <w:rFonts w:asciiTheme="minorHAnsi" w:hAnsiTheme="minorHAnsi"/>
          <w:sz w:val="22"/>
          <w:szCs w:val="22"/>
        </w:rPr>
        <w:t xml:space="preserve"> – R</w:t>
      </w:r>
      <w:r>
        <w:rPr>
          <w:rFonts w:asciiTheme="minorHAnsi" w:hAnsiTheme="minorHAnsi"/>
          <w:sz w:val="22"/>
          <w:szCs w:val="22"/>
        </w:rPr>
        <w:t>oboty rozbiórkowe</w:t>
      </w:r>
    </w:p>
    <w:p w:rsidR="009C4037" w:rsidRDefault="009C4037" w:rsidP="009C4037">
      <w:pPr>
        <w:ind w:left="432"/>
        <w:jc w:val="both"/>
        <w:rPr>
          <w:rFonts w:asciiTheme="minorHAnsi" w:hAnsiTheme="minorHAnsi"/>
          <w:sz w:val="22"/>
          <w:szCs w:val="22"/>
        </w:rPr>
      </w:pPr>
      <w:r>
        <w:rPr>
          <w:rFonts w:asciiTheme="minorHAnsi" w:hAnsiTheme="minorHAnsi"/>
          <w:sz w:val="22"/>
          <w:szCs w:val="22"/>
        </w:rPr>
        <w:t>45</w:t>
      </w:r>
      <w:r w:rsidR="00BC158A">
        <w:rPr>
          <w:rFonts w:asciiTheme="minorHAnsi" w:hAnsiTheme="minorHAnsi"/>
          <w:sz w:val="22"/>
          <w:szCs w:val="22"/>
        </w:rPr>
        <w:t>111240</w:t>
      </w:r>
      <w:r>
        <w:rPr>
          <w:rFonts w:asciiTheme="minorHAnsi" w:hAnsiTheme="minorHAnsi"/>
          <w:sz w:val="22"/>
          <w:szCs w:val="22"/>
        </w:rPr>
        <w:t>-</w:t>
      </w:r>
      <w:r w:rsidR="00BC158A">
        <w:rPr>
          <w:rFonts w:asciiTheme="minorHAnsi" w:hAnsiTheme="minorHAnsi"/>
          <w:sz w:val="22"/>
          <w:szCs w:val="22"/>
        </w:rPr>
        <w:t>2</w:t>
      </w:r>
      <w:r>
        <w:rPr>
          <w:rFonts w:asciiTheme="minorHAnsi" w:hAnsiTheme="minorHAnsi"/>
          <w:sz w:val="22"/>
          <w:szCs w:val="22"/>
        </w:rPr>
        <w:t xml:space="preserve"> – Roboty w zakresie </w:t>
      </w:r>
      <w:r w:rsidR="00BC158A">
        <w:rPr>
          <w:rFonts w:asciiTheme="minorHAnsi" w:hAnsiTheme="minorHAnsi"/>
          <w:sz w:val="22"/>
          <w:szCs w:val="22"/>
        </w:rPr>
        <w:t>odwadniania gruntu</w:t>
      </w:r>
    </w:p>
    <w:p w:rsidR="009C4037" w:rsidRDefault="009C4037" w:rsidP="00BC158A">
      <w:pPr>
        <w:tabs>
          <w:tab w:val="left" w:pos="1418"/>
        </w:tabs>
        <w:ind w:left="432"/>
        <w:jc w:val="both"/>
        <w:rPr>
          <w:rFonts w:asciiTheme="minorHAnsi" w:hAnsiTheme="minorHAnsi"/>
          <w:sz w:val="22"/>
          <w:szCs w:val="22"/>
        </w:rPr>
      </w:pPr>
      <w:r>
        <w:rPr>
          <w:rFonts w:asciiTheme="minorHAnsi" w:hAnsiTheme="minorHAnsi"/>
          <w:sz w:val="22"/>
          <w:szCs w:val="22"/>
        </w:rPr>
        <w:t>4523</w:t>
      </w:r>
      <w:r w:rsidR="00BC158A">
        <w:rPr>
          <w:rFonts w:asciiTheme="minorHAnsi" w:hAnsiTheme="minorHAnsi"/>
          <w:sz w:val="22"/>
          <w:szCs w:val="22"/>
        </w:rPr>
        <w:t>2451</w:t>
      </w:r>
      <w:r>
        <w:rPr>
          <w:rFonts w:asciiTheme="minorHAnsi" w:hAnsiTheme="minorHAnsi"/>
          <w:sz w:val="22"/>
          <w:szCs w:val="22"/>
        </w:rPr>
        <w:t>-8</w:t>
      </w:r>
      <w:r w:rsidR="00BC158A">
        <w:rPr>
          <w:rFonts w:asciiTheme="minorHAnsi" w:hAnsiTheme="minorHAnsi"/>
          <w:sz w:val="22"/>
          <w:szCs w:val="22"/>
        </w:rPr>
        <w:t xml:space="preserve"> </w:t>
      </w:r>
      <w:r w:rsidR="00BC158A" w:rsidRPr="00BC158A">
        <w:rPr>
          <w:rFonts w:asciiTheme="minorHAnsi" w:hAnsiTheme="minorHAnsi"/>
          <w:sz w:val="22"/>
          <w:szCs w:val="22"/>
        </w:rPr>
        <w:t xml:space="preserve">– </w:t>
      </w:r>
      <w:r>
        <w:rPr>
          <w:rFonts w:asciiTheme="minorHAnsi" w:hAnsiTheme="minorHAnsi"/>
          <w:sz w:val="22"/>
          <w:szCs w:val="22"/>
        </w:rPr>
        <w:t xml:space="preserve">Roboty </w:t>
      </w:r>
      <w:r w:rsidR="00BC158A">
        <w:rPr>
          <w:rFonts w:asciiTheme="minorHAnsi" w:hAnsiTheme="minorHAnsi"/>
          <w:sz w:val="22"/>
          <w:szCs w:val="22"/>
        </w:rPr>
        <w:t>odwadniające i nawierzchniowe</w:t>
      </w:r>
    </w:p>
    <w:p w:rsidR="009C4037" w:rsidRDefault="009C4037" w:rsidP="009C4037">
      <w:pPr>
        <w:ind w:left="432"/>
        <w:jc w:val="both"/>
        <w:rPr>
          <w:rFonts w:asciiTheme="minorHAnsi" w:hAnsiTheme="minorHAnsi"/>
          <w:sz w:val="22"/>
          <w:szCs w:val="22"/>
        </w:rPr>
      </w:pPr>
      <w:r>
        <w:rPr>
          <w:rFonts w:asciiTheme="minorHAnsi" w:hAnsiTheme="minorHAnsi"/>
          <w:sz w:val="22"/>
          <w:szCs w:val="22"/>
        </w:rPr>
        <w:t>45</w:t>
      </w:r>
      <w:r w:rsidR="00BC158A">
        <w:rPr>
          <w:rFonts w:asciiTheme="minorHAnsi" w:hAnsiTheme="minorHAnsi"/>
          <w:sz w:val="22"/>
          <w:szCs w:val="22"/>
        </w:rPr>
        <w:t>112710</w:t>
      </w:r>
      <w:r>
        <w:rPr>
          <w:rFonts w:asciiTheme="minorHAnsi" w:hAnsiTheme="minorHAnsi"/>
          <w:sz w:val="22"/>
          <w:szCs w:val="22"/>
        </w:rPr>
        <w:t>-</w:t>
      </w:r>
      <w:r w:rsidR="00BC158A">
        <w:rPr>
          <w:rFonts w:asciiTheme="minorHAnsi" w:hAnsiTheme="minorHAnsi"/>
          <w:sz w:val="22"/>
          <w:szCs w:val="22"/>
        </w:rPr>
        <w:t xml:space="preserve">5 – Roboty </w:t>
      </w:r>
      <w:r>
        <w:rPr>
          <w:rFonts w:asciiTheme="minorHAnsi" w:hAnsiTheme="minorHAnsi"/>
          <w:sz w:val="22"/>
          <w:szCs w:val="22"/>
        </w:rPr>
        <w:t xml:space="preserve">w zakresie </w:t>
      </w:r>
      <w:r w:rsidR="00BC158A">
        <w:rPr>
          <w:rFonts w:asciiTheme="minorHAnsi" w:hAnsiTheme="minorHAnsi"/>
          <w:sz w:val="22"/>
          <w:szCs w:val="22"/>
        </w:rPr>
        <w:t>kształtowania trenów zielonych</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45233223-8 </w:t>
      </w:r>
      <w:r w:rsidRPr="00BC158A">
        <w:rPr>
          <w:rFonts w:asciiTheme="minorHAnsi" w:hAnsiTheme="minorHAnsi"/>
          <w:sz w:val="22"/>
          <w:szCs w:val="22"/>
        </w:rPr>
        <w:t>–</w:t>
      </w:r>
      <w:r>
        <w:rPr>
          <w:rFonts w:asciiTheme="minorHAnsi" w:hAnsiTheme="minorHAnsi"/>
          <w:sz w:val="22"/>
          <w:szCs w:val="22"/>
        </w:rPr>
        <w:t xml:space="preserve"> Wymiana nawierzchni drogowej</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45262510-9 </w:t>
      </w:r>
      <w:r w:rsidRPr="00BC158A">
        <w:rPr>
          <w:rFonts w:asciiTheme="minorHAnsi" w:hAnsiTheme="minorHAnsi"/>
          <w:sz w:val="22"/>
          <w:szCs w:val="22"/>
        </w:rPr>
        <w:t>–</w:t>
      </w:r>
      <w:r>
        <w:rPr>
          <w:rFonts w:asciiTheme="minorHAnsi" w:hAnsiTheme="minorHAnsi"/>
          <w:sz w:val="22"/>
          <w:szCs w:val="22"/>
        </w:rPr>
        <w:t xml:space="preserve"> Roboty kamieniarskie</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45310000-3 </w:t>
      </w:r>
      <w:r w:rsidRPr="00BC158A">
        <w:rPr>
          <w:rFonts w:asciiTheme="minorHAnsi" w:hAnsiTheme="minorHAnsi"/>
          <w:sz w:val="22"/>
          <w:szCs w:val="22"/>
        </w:rPr>
        <w:t xml:space="preserve">– </w:t>
      </w:r>
      <w:r>
        <w:rPr>
          <w:rFonts w:asciiTheme="minorHAnsi" w:hAnsiTheme="minorHAnsi"/>
          <w:sz w:val="22"/>
          <w:szCs w:val="22"/>
        </w:rPr>
        <w:t>Roboty instalacyjne elektryczne</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45312000-7 </w:t>
      </w:r>
      <w:r w:rsidRPr="00BC158A">
        <w:rPr>
          <w:rFonts w:asciiTheme="minorHAnsi" w:hAnsiTheme="minorHAnsi"/>
          <w:sz w:val="22"/>
          <w:szCs w:val="22"/>
        </w:rPr>
        <w:t>–</w:t>
      </w:r>
      <w:r>
        <w:rPr>
          <w:rFonts w:asciiTheme="minorHAnsi" w:hAnsiTheme="minorHAnsi"/>
          <w:sz w:val="22"/>
          <w:szCs w:val="22"/>
        </w:rPr>
        <w:t xml:space="preserve"> Instalowanie systemów alarmowych i anten</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45316100-6 </w:t>
      </w:r>
      <w:r w:rsidRPr="00BC158A">
        <w:rPr>
          <w:rFonts w:asciiTheme="minorHAnsi" w:hAnsiTheme="minorHAnsi"/>
          <w:sz w:val="22"/>
          <w:szCs w:val="22"/>
        </w:rPr>
        <w:t>–</w:t>
      </w:r>
      <w:r>
        <w:rPr>
          <w:rFonts w:asciiTheme="minorHAnsi" w:hAnsiTheme="minorHAnsi"/>
          <w:sz w:val="22"/>
          <w:szCs w:val="22"/>
        </w:rPr>
        <w:t xml:space="preserve"> Instalowanie urządzeń oświetlenia zewnętrznego</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45453000-7 </w:t>
      </w:r>
      <w:r w:rsidRPr="00BC158A">
        <w:rPr>
          <w:rFonts w:asciiTheme="minorHAnsi" w:hAnsiTheme="minorHAnsi"/>
          <w:sz w:val="22"/>
          <w:szCs w:val="22"/>
        </w:rPr>
        <w:t>–</w:t>
      </w:r>
      <w:r>
        <w:rPr>
          <w:rFonts w:asciiTheme="minorHAnsi" w:hAnsiTheme="minorHAnsi"/>
          <w:sz w:val="22"/>
          <w:szCs w:val="22"/>
        </w:rPr>
        <w:t xml:space="preserve"> Roboty remontowe i renowacyjne</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45244000-9 </w:t>
      </w:r>
      <w:r w:rsidRPr="00BC158A">
        <w:rPr>
          <w:rFonts w:asciiTheme="minorHAnsi" w:hAnsiTheme="minorHAnsi"/>
          <w:sz w:val="22"/>
          <w:szCs w:val="22"/>
        </w:rPr>
        <w:t>–</w:t>
      </w:r>
      <w:r>
        <w:rPr>
          <w:rFonts w:asciiTheme="minorHAnsi" w:hAnsiTheme="minorHAnsi"/>
          <w:sz w:val="22"/>
          <w:szCs w:val="22"/>
        </w:rPr>
        <w:t xml:space="preserve"> Wodne roboty budowlane</w:t>
      </w:r>
    </w:p>
    <w:p w:rsidR="00BC158A" w:rsidRDefault="00BC158A" w:rsidP="009C4037">
      <w:pPr>
        <w:ind w:left="432"/>
        <w:jc w:val="both"/>
        <w:rPr>
          <w:rFonts w:asciiTheme="minorHAnsi" w:hAnsiTheme="minorHAnsi"/>
          <w:sz w:val="22"/>
          <w:szCs w:val="22"/>
        </w:rPr>
      </w:pPr>
      <w:r>
        <w:rPr>
          <w:rFonts w:asciiTheme="minorHAnsi" w:hAnsiTheme="minorHAnsi"/>
          <w:sz w:val="22"/>
          <w:szCs w:val="22"/>
        </w:rPr>
        <w:t xml:space="preserve">45247110-4 </w:t>
      </w:r>
      <w:r w:rsidRPr="00BC158A">
        <w:rPr>
          <w:rFonts w:asciiTheme="minorHAnsi" w:hAnsiTheme="minorHAnsi"/>
          <w:sz w:val="22"/>
          <w:szCs w:val="22"/>
        </w:rPr>
        <w:t>–</w:t>
      </w:r>
      <w:r>
        <w:rPr>
          <w:rFonts w:asciiTheme="minorHAnsi" w:hAnsiTheme="minorHAnsi"/>
          <w:sz w:val="22"/>
          <w:szCs w:val="22"/>
        </w:rPr>
        <w:t xml:space="preserve"> Budowa kanałów</w:t>
      </w:r>
    </w:p>
    <w:p w:rsidR="00EF765A" w:rsidRPr="006E40DC" w:rsidRDefault="00EF765A" w:rsidP="009C4037">
      <w:pPr>
        <w:ind w:left="432"/>
        <w:jc w:val="both"/>
        <w:rPr>
          <w:rFonts w:asciiTheme="minorHAnsi" w:hAnsiTheme="minorHAnsi"/>
          <w:sz w:val="22"/>
          <w:szCs w:val="22"/>
        </w:rPr>
      </w:pPr>
      <w:r>
        <w:rPr>
          <w:rFonts w:asciiTheme="minorHAnsi" w:hAnsiTheme="minorHAnsi"/>
          <w:sz w:val="22"/>
          <w:szCs w:val="22"/>
        </w:rPr>
        <w:t xml:space="preserve">50000000-5 </w:t>
      </w:r>
      <w:r w:rsidRPr="00EF765A">
        <w:rPr>
          <w:rFonts w:asciiTheme="minorHAnsi" w:hAnsiTheme="minorHAnsi"/>
          <w:sz w:val="22"/>
          <w:szCs w:val="22"/>
        </w:rPr>
        <w:t>–</w:t>
      </w:r>
      <w:r>
        <w:rPr>
          <w:rFonts w:asciiTheme="minorHAnsi" w:hAnsiTheme="minorHAnsi"/>
          <w:sz w:val="22"/>
          <w:szCs w:val="22"/>
        </w:rPr>
        <w:t xml:space="preserve"> Usługi naprawcze i konserwacyjne.</w:t>
      </w:r>
    </w:p>
    <w:p w:rsidR="004F2C81" w:rsidRDefault="004F2C81" w:rsidP="004F2C81">
      <w:pPr>
        <w:pStyle w:val="Akapitzlist"/>
        <w:numPr>
          <w:ilvl w:val="1"/>
          <w:numId w:val="1"/>
        </w:numPr>
        <w:rPr>
          <w:rFonts w:asciiTheme="minorHAnsi" w:hAnsiTheme="minorHAnsi"/>
          <w:b/>
          <w:sz w:val="22"/>
        </w:rPr>
      </w:pPr>
      <w:r w:rsidRPr="00515E6E">
        <w:rPr>
          <w:rFonts w:asciiTheme="minorHAnsi" w:hAnsiTheme="minorHAnsi"/>
          <w:sz w:val="22"/>
        </w:rPr>
        <w:t>Szczegółowy opis przedmiotu zamówienia stanowi program funkcjonalno użytkowy</w:t>
      </w:r>
      <w:r w:rsidR="00515E6E">
        <w:rPr>
          <w:rFonts w:asciiTheme="minorHAnsi" w:hAnsiTheme="minorHAnsi"/>
          <w:sz w:val="22"/>
        </w:rPr>
        <w:t xml:space="preserve"> -</w:t>
      </w:r>
      <w:r w:rsidRPr="00515E6E">
        <w:rPr>
          <w:rFonts w:asciiTheme="minorHAnsi" w:hAnsiTheme="minorHAnsi"/>
          <w:b/>
          <w:sz w:val="22"/>
        </w:rPr>
        <w:t xml:space="preserve"> </w:t>
      </w:r>
      <w:r w:rsidR="00515E6E" w:rsidRPr="00515E6E">
        <w:rPr>
          <w:rFonts w:asciiTheme="minorHAnsi" w:hAnsiTheme="minorHAnsi"/>
          <w:b/>
          <w:sz w:val="22"/>
        </w:rPr>
        <w:t>załącznik nr  7 do SIWZ</w:t>
      </w:r>
      <w:r w:rsidR="00493E28">
        <w:rPr>
          <w:rFonts w:asciiTheme="minorHAnsi" w:hAnsiTheme="minorHAnsi"/>
          <w:b/>
          <w:sz w:val="22"/>
        </w:rPr>
        <w:t xml:space="preserve"> wraz z załącznikami 7.1 do 7.8.</w:t>
      </w:r>
    </w:p>
    <w:p w:rsidR="00493E28" w:rsidRPr="00493E28" w:rsidRDefault="00493E28" w:rsidP="00493E28">
      <w:pPr>
        <w:pStyle w:val="Akapitzlist"/>
        <w:ind w:left="432"/>
        <w:rPr>
          <w:rFonts w:asciiTheme="minorHAnsi" w:hAnsiTheme="minorHAnsi"/>
          <w:b/>
          <w:sz w:val="22"/>
        </w:rPr>
      </w:pPr>
      <w:r w:rsidRPr="00493E28">
        <w:rPr>
          <w:rFonts w:asciiTheme="minorHAnsi" w:hAnsiTheme="minorHAnsi"/>
          <w:b/>
          <w:sz w:val="22"/>
        </w:rPr>
        <w:t>UWAGA!</w:t>
      </w:r>
    </w:p>
    <w:p w:rsidR="00493E28" w:rsidRPr="00515E6E" w:rsidRDefault="00493E28" w:rsidP="00493E28">
      <w:pPr>
        <w:pStyle w:val="Akapitzlist"/>
        <w:ind w:left="432"/>
        <w:rPr>
          <w:rFonts w:asciiTheme="minorHAnsi" w:hAnsiTheme="minorHAnsi"/>
          <w:b/>
          <w:sz w:val="22"/>
        </w:rPr>
      </w:pPr>
      <w:r w:rsidRPr="00493E28">
        <w:rPr>
          <w:rFonts w:asciiTheme="minorHAnsi" w:hAnsiTheme="minorHAnsi"/>
          <w:b/>
          <w:sz w:val="22"/>
        </w:rPr>
        <w:t xml:space="preserve">Załączniki </w:t>
      </w:r>
      <w:r>
        <w:rPr>
          <w:rFonts w:asciiTheme="minorHAnsi" w:hAnsiTheme="minorHAnsi"/>
          <w:b/>
          <w:sz w:val="22"/>
        </w:rPr>
        <w:t xml:space="preserve">graficzne </w:t>
      </w:r>
      <w:r w:rsidRPr="00493E28">
        <w:rPr>
          <w:rFonts w:asciiTheme="minorHAnsi" w:hAnsiTheme="minorHAnsi"/>
          <w:b/>
          <w:sz w:val="22"/>
        </w:rPr>
        <w:t>7.6, 7.7 i 7.8 dotyczące Kanału Kopernika nie zostały umieszczone</w:t>
      </w:r>
      <w:r w:rsidR="0043764C">
        <w:rPr>
          <w:rFonts w:asciiTheme="minorHAnsi" w:hAnsiTheme="minorHAnsi"/>
          <w:b/>
          <w:sz w:val="22"/>
        </w:rPr>
        <w:t xml:space="preserve"> w pełnej rozdzielczości</w:t>
      </w:r>
      <w:r w:rsidRPr="00493E28">
        <w:rPr>
          <w:rFonts w:asciiTheme="minorHAnsi" w:hAnsiTheme="minorHAnsi"/>
          <w:b/>
          <w:sz w:val="22"/>
        </w:rPr>
        <w:t xml:space="preserve"> na stronie internetowej Zamawiającego ze względu na rozmiar plików (ok 200 MB każdy) i techniczne ograniczenia strony. Na wniosek potencjalnych oferentów </w:t>
      </w:r>
      <w:r w:rsidRPr="00493E28">
        <w:rPr>
          <w:rFonts w:asciiTheme="minorHAnsi" w:hAnsiTheme="minorHAnsi"/>
          <w:b/>
          <w:sz w:val="22"/>
        </w:rPr>
        <w:lastRenderedPageBreak/>
        <w:t>zostaną przesłane nieodpłatnie zainteresowanym na płycie CD, można je też pobrać osobiście w siedzibie i godzinach pracy Zamawiającego.</w:t>
      </w:r>
    </w:p>
    <w:p w:rsidR="009C4037" w:rsidRPr="00515E6E" w:rsidRDefault="009C4037" w:rsidP="009C4037">
      <w:pPr>
        <w:numPr>
          <w:ilvl w:val="1"/>
          <w:numId w:val="1"/>
        </w:numPr>
        <w:tabs>
          <w:tab w:val="num" w:pos="432"/>
        </w:tabs>
        <w:suppressAutoHyphens w:val="0"/>
        <w:jc w:val="both"/>
        <w:rPr>
          <w:rFonts w:asciiTheme="minorHAnsi" w:hAnsiTheme="minorHAnsi"/>
          <w:b/>
          <w:color w:val="0070C0"/>
          <w:sz w:val="22"/>
        </w:rPr>
      </w:pPr>
      <w:r w:rsidRPr="00131ECF">
        <w:rPr>
          <w:rFonts w:asciiTheme="minorHAnsi" w:hAnsiTheme="minorHAnsi"/>
          <w:color w:val="000000" w:themeColor="text1"/>
          <w:sz w:val="22"/>
        </w:rPr>
        <w:t xml:space="preserve">Szczegółowy zakres obowiązków </w:t>
      </w:r>
      <w:r>
        <w:rPr>
          <w:rFonts w:asciiTheme="minorHAnsi" w:hAnsiTheme="minorHAnsi"/>
          <w:color w:val="000000" w:themeColor="text1"/>
          <w:sz w:val="22"/>
        </w:rPr>
        <w:t>Wykonawcy</w:t>
      </w:r>
      <w:r w:rsidRPr="00131ECF">
        <w:rPr>
          <w:rFonts w:asciiTheme="minorHAnsi" w:hAnsiTheme="minorHAnsi"/>
          <w:color w:val="000000" w:themeColor="text1"/>
          <w:sz w:val="22"/>
        </w:rPr>
        <w:t xml:space="preserve"> jest określony w </w:t>
      </w:r>
      <w:r>
        <w:rPr>
          <w:rFonts w:asciiTheme="minorHAnsi" w:hAnsiTheme="minorHAnsi"/>
          <w:color w:val="000000" w:themeColor="text1"/>
          <w:sz w:val="22"/>
        </w:rPr>
        <w:t xml:space="preserve">szczególności w </w:t>
      </w:r>
      <w:r w:rsidRPr="00515E6E">
        <w:rPr>
          <w:rFonts w:asciiTheme="minorHAnsi" w:hAnsiTheme="minorHAnsi"/>
          <w:b/>
          <w:color w:val="000000" w:themeColor="text1"/>
          <w:sz w:val="22"/>
        </w:rPr>
        <w:t xml:space="preserve">załączniku nr </w:t>
      </w:r>
      <w:r w:rsidR="00515E6E" w:rsidRPr="00515E6E">
        <w:rPr>
          <w:rFonts w:asciiTheme="minorHAnsi" w:hAnsiTheme="minorHAnsi"/>
          <w:b/>
          <w:color w:val="000000" w:themeColor="text1"/>
          <w:sz w:val="22"/>
        </w:rPr>
        <w:t>6</w:t>
      </w:r>
      <w:r w:rsidRPr="00515E6E">
        <w:rPr>
          <w:rFonts w:asciiTheme="minorHAnsi" w:hAnsiTheme="minorHAnsi"/>
          <w:color w:val="000000" w:themeColor="text1"/>
          <w:sz w:val="22"/>
        </w:rPr>
        <w:t xml:space="preserve"> </w:t>
      </w:r>
      <w:r w:rsidRPr="00515E6E">
        <w:rPr>
          <w:rFonts w:asciiTheme="minorHAnsi" w:hAnsiTheme="minorHAnsi"/>
          <w:b/>
          <w:color w:val="000000" w:themeColor="text1"/>
          <w:sz w:val="22"/>
        </w:rPr>
        <w:t>do SIWZ</w:t>
      </w:r>
      <w:r w:rsidR="00F118C7">
        <w:rPr>
          <w:rFonts w:asciiTheme="minorHAnsi" w:hAnsiTheme="minorHAnsi"/>
          <w:color w:val="000000" w:themeColor="text1"/>
          <w:sz w:val="22"/>
        </w:rPr>
        <w:t xml:space="preserve"> - </w:t>
      </w:r>
      <w:r w:rsidR="00F118C7">
        <w:rPr>
          <w:rFonts w:asciiTheme="minorHAnsi" w:hAnsiTheme="minorHAnsi"/>
          <w:b/>
          <w:color w:val="000000" w:themeColor="text1"/>
          <w:sz w:val="22"/>
        </w:rPr>
        <w:t>istotne postanowienia umowy</w:t>
      </w:r>
      <w:r w:rsidRPr="00515E6E">
        <w:rPr>
          <w:rFonts w:asciiTheme="minorHAnsi" w:hAnsiTheme="minorHAnsi"/>
          <w:color w:val="000000" w:themeColor="text1"/>
          <w:sz w:val="22"/>
        </w:rPr>
        <w:t>.</w:t>
      </w:r>
    </w:p>
    <w:p w:rsidR="004F2C81" w:rsidRPr="004F2C81" w:rsidRDefault="004F2C81" w:rsidP="004F2C81">
      <w:pPr>
        <w:numPr>
          <w:ilvl w:val="1"/>
          <w:numId w:val="1"/>
        </w:numPr>
        <w:suppressAutoHyphens w:val="0"/>
        <w:jc w:val="both"/>
        <w:rPr>
          <w:rFonts w:asciiTheme="minorHAnsi" w:hAnsiTheme="minorHAnsi"/>
          <w:sz w:val="22"/>
        </w:rPr>
      </w:pPr>
      <w:r w:rsidRPr="004F2C81">
        <w:rPr>
          <w:rFonts w:asciiTheme="minorHAnsi" w:hAnsiTheme="minorHAnsi"/>
          <w:sz w:val="22"/>
        </w:rPr>
        <w:t xml:space="preserve">Zamawiającego będzie na budowie reprezentował </w:t>
      </w:r>
      <w:r>
        <w:rPr>
          <w:rFonts w:asciiTheme="minorHAnsi" w:hAnsiTheme="minorHAnsi"/>
          <w:sz w:val="22"/>
        </w:rPr>
        <w:t>Nadzór Inwestorski</w:t>
      </w:r>
      <w:r w:rsidRPr="004F2C81">
        <w:rPr>
          <w:rFonts w:asciiTheme="minorHAnsi" w:hAnsiTheme="minorHAnsi"/>
          <w:sz w:val="22"/>
        </w:rPr>
        <w:t xml:space="preserve">, w ramach udzielonego mu pełnomocnictwa. Wykonawca zobowiązany będzie uwzględniać wszelkie uwagi </w:t>
      </w:r>
      <w:r>
        <w:rPr>
          <w:rFonts w:asciiTheme="minorHAnsi" w:hAnsiTheme="minorHAnsi"/>
          <w:sz w:val="22"/>
        </w:rPr>
        <w:t>Nadzo</w:t>
      </w:r>
      <w:r w:rsidR="006E5125">
        <w:rPr>
          <w:rFonts w:asciiTheme="minorHAnsi" w:hAnsiTheme="minorHAnsi"/>
          <w:sz w:val="22"/>
        </w:rPr>
        <w:t>ru Inwestorskiego i</w:t>
      </w:r>
      <w:r w:rsidRPr="004F2C81">
        <w:rPr>
          <w:rFonts w:asciiTheme="minorHAnsi" w:hAnsiTheme="minorHAnsi"/>
          <w:sz w:val="22"/>
        </w:rPr>
        <w:t xml:space="preserve"> Zamawiającego w związku z realizowaną inwestycją</w:t>
      </w:r>
      <w:r>
        <w:rPr>
          <w:rFonts w:asciiTheme="minorHAnsi" w:hAnsiTheme="minorHAnsi"/>
          <w:sz w:val="22"/>
        </w:rPr>
        <w:t>.</w:t>
      </w:r>
    </w:p>
    <w:p w:rsidR="009C4037" w:rsidRPr="00515E6E" w:rsidRDefault="009C4037" w:rsidP="009C4037">
      <w:pPr>
        <w:numPr>
          <w:ilvl w:val="1"/>
          <w:numId w:val="1"/>
        </w:numPr>
        <w:tabs>
          <w:tab w:val="num" w:pos="432"/>
        </w:tabs>
        <w:suppressAutoHyphens w:val="0"/>
        <w:jc w:val="both"/>
        <w:rPr>
          <w:rFonts w:asciiTheme="minorHAnsi" w:hAnsiTheme="minorHAnsi"/>
          <w:b/>
          <w:i/>
          <w:color w:val="FF0000"/>
          <w:sz w:val="22"/>
        </w:rPr>
      </w:pPr>
      <w:r w:rsidRPr="00515E6E">
        <w:rPr>
          <w:rFonts w:asciiTheme="minorHAnsi" w:hAnsiTheme="minorHAnsi"/>
          <w:b/>
          <w:i/>
          <w:color w:val="000000" w:themeColor="text1"/>
          <w:sz w:val="22"/>
        </w:rPr>
        <w:t xml:space="preserve">Zamówienie finansowane jest w ramach projektu </w:t>
      </w:r>
      <w:r w:rsidR="00C83985">
        <w:rPr>
          <w:rFonts w:asciiTheme="minorHAnsi" w:hAnsiTheme="minorHAnsi"/>
          <w:b/>
          <w:i/>
          <w:color w:val="000000" w:themeColor="text1"/>
          <w:sz w:val="22"/>
        </w:rPr>
        <w:t xml:space="preserve">pn. „Rewitalizacja obszaru Starego Miasta we Fromborku” dofinansowanego ze środków Europejskiego Funduszu Rozwoju </w:t>
      </w:r>
      <w:r w:rsidR="002775BD">
        <w:rPr>
          <w:rFonts w:asciiTheme="minorHAnsi" w:hAnsiTheme="minorHAnsi"/>
          <w:b/>
          <w:i/>
          <w:color w:val="000000" w:themeColor="text1"/>
          <w:sz w:val="22"/>
        </w:rPr>
        <w:t>Regionalnego</w:t>
      </w:r>
      <w:r w:rsidR="00C83985">
        <w:rPr>
          <w:rFonts w:asciiTheme="minorHAnsi" w:hAnsiTheme="minorHAnsi"/>
          <w:b/>
          <w:i/>
          <w:color w:val="000000" w:themeColor="text1"/>
          <w:sz w:val="22"/>
        </w:rPr>
        <w:t xml:space="preserve"> w ramach Osi Priorytetowej 4-</w:t>
      </w:r>
      <w:r w:rsidR="00A55573" w:rsidRPr="00515E6E">
        <w:rPr>
          <w:rFonts w:asciiTheme="minorHAnsi" w:hAnsiTheme="minorHAnsi"/>
          <w:b/>
          <w:i/>
          <w:color w:val="000000" w:themeColor="text1"/>
          <w:sz w:val="22"/>
        </w:rPr>
        <w:t>Rozwój, restrukturyzacja i rewitalizacja miast</w:t>
      </w:r>
      <w:r w:rsidR="00C83985">
        <w:rPr>
          <w:rFonts w:asciiTheme="minorHAnsi" w:hAnsiTheme="minorHAnsi"/>
          <w:b/>
          <w:i/>
          <w:color w:val="000000" w:themeColor="text1"/>
          <w:sz w:val="22"/>
        </w:rPr>
        <w:t>,</w:t>
      </w:r>
      <w:r w:rsidRPr="00515E6E">
        <w:rPr>
          <w:rFonts w:asciiTheme="minorHAnsi" w:hAnsiTheme="minorHAnsi"/>
          <w:b/>
          <w:i/>
          <w:color w:val="000000" w:themeColor="text1"/>
          <w:sz w:val="22"/>
        </w:rPr>
        <w:t xml:space="preserve"> działania </w:t>
      </w:r>
      <w:r w:rsidR="00A55573" w:rsidRPr="00515E6E">
        <w:rPr>
          <w:rFonts w:asciiTheme="minorHAnsi" w:hAnsiTheme="minorHAnsi"/>
          <w:b/>
          <w:i/>
          <w:color w:val="000000" w:themeColor="text1"/>
          <w:sz w:val="22"/>
          <w:szCs w:val="22"/>
        </w:rPr>
        <w:t>4</w:t>
      </w:r>
      <w:r w:rsidRPr="00515E6E">
        <w:rPr>
          <w:rFonts w:asciiTheme="minorHAnsi" w:hAnsiTheme="minorHAnsi"/>
          <w:b/>
          <w:i/>
          <w:color w:val="000000" w:themeColor="text1"/>
          <w:sz w:val="22"/>
          <w:szCs w:val="22"/>
        </w:rPr>
        <w:t>.</w:t>
      </w:r>
      <w:r w:rsidR="00A55573" w:rsidRPr="00515E6E">
        <w:rPr>
          <w:rFonts w:asciiTheme="minorHAnsi" w:hAnsiTheme="minorHAnsi"/>
          <w:b/>
          <w:i/>
          <w:color w:val="000000" w:themeColor="text1"/>
          <w:sz w:val="22"/>
          <w:szCs w:val="22"/>
        </w:rPr>
        <w:t>2</w:t>
      </w:r>
      <w:r w:rsidRPr="00515E6E">
        <w:rPr>
          <w:rFonts w:asciiTheme="minorHAnsi" w:hAnsiTheme="minorHAnsi"/>
          <w:b/>
          <w:i/>
          <w:color w:val="000000" w:themeColor="text1"/>
          <w:sz w:val="22"/>
          <w:szCs w:val="22"/>
        </w:rPr>
        <w:t xml:space="preserve">. </w:t>
      </w:r>
      <w:r w:rsidR="00A55573" w:rsidRPr="00515E6E">
        <w:rPr>
          <w:rFonts w:asciiTheme="minorHAnsi" w:hAnsiTheme="minorHAnsi"/>
          <w:b/>
          <w:i/>
          <w:color w:val="000000" w:themeColor="text1"/>
          <w:sz w:val="22"/>
          <w:szCs w:val="22"/>
        </w:rPr>
        <w:t>Rewitalizacja miast</w:t>
      </w:r>
      <w:r w:rsidR="00C83985">
        <w:rPr>
          <w:rFonts w:asciiTheme="minorHAnsi" w:hAnsiTheme="minorHAnsi"/>
          <w:b/>
          <w:i/>
          <w:color w:val="000000" w:themeColor="text1"/>
          <w:sz w:val="22"/>
          <w:szCs w:val="22"/>
        </w:rPr>
        <w:t>,</w:t>
      </w:r>
      <w:r w:rsidRPr="00515E6E">
        <w:rPr>
          <w:rFonts w:asciiTheme="minorHAnsi" w:hAnsiTheme="minorHAnsi"/>
          <w:b/>
          <w:i/>
          <w:color w:val="000000" w:themeColor="text1"/>
          <w:sz w:val="22"/>
        </w:rPr>
        <w:t xml:space="preserve"> Regionalnego Programu Operacyjnego Warmia i Mazury 2007-2013, </w:t>
      </w:r>
      <w:r w:rsidR="00822BED" w:rsidRPr="00515E6E">
        <w:rPr>
          <w:rFonts w:asciiTheme="minorHAnsi" w:hAnsiTheme="minorHAnsi"/>
          <w:b/>
          <w:i/>
          <w:color w:val="000000" w:themeColor="text1"/>
          <w:sz w:val="22"/>
        </w:rPr>
        <w:t xml:space="preserve">Nr wniosku o dofinansowanie projektu WND-RPWM.04.02-28-027/12, </w:t>
      </w:r>
      <w:r w:rsidRPr="00515E6E">
        <w:rPr>
          <w:rFonts w:asciiTheme="minorHAnsi" w:hAnsiTheme="minorHAnsi"/>
          <w:b/>
          <w:i/>
          <w:color w:val="000000" w:themeColor="text1"/>
          <w:sz w:val="22"/>
        </w:rPr>
        <w:t xml:space="preserve">Nr Umowy </w:t>
      </w:r>
      <w:r w:rsidR="002775BD">
        <w:rPr>
          <w:rFonts w:asciiTheme="minorHAnsi" w:hAnsiTheme="minorHAnsi"/>
          <w:b/>
          <w:i/>
          <w:color w:val="000000" w:themeColor="text1"/>
          <w:sz w:val="22"/>
        </w:rPr>
        <w:br/>
      </w:r>
      <w:r w:rsidRPr="00515E6E">
        <w:rPr>
          <w:rFonts w:asciiTheme="minorHAnsi" w:hAnsiTheme="minorHAnsi"/>
          <w:b/>
          <w:i/>
          <w:color w:val="000000" w:themeColor="text1"/>
          <w:sz w:val="22"/>
        </w:rPr>
        <w:t xml:space="preserve">o dofinansowanie </w:t>
      </w:r>
      <w:r w:rsidR="006E5125" w:rsidRPr="00515E6E">
        <w:rPr>
          <w:rFonts w:asciiTheme="minorHAnsi" w:hAnsiTheme="minorHAnsi"/>
          <w:b/>
          <w:i/>
          <w:color w:val="000000" w:themeColor="text1"/>
        </w:rPr>
        <w:t>UDA-RPWM.04.02-28-027/12-00</w:t>
      </w:r>
      <w:r w:rsidRPr="00515E6E">
        <w:rPr>
          <w:rFonts w:asciiTheme="minorHAnsi" w:hAnsiTheme="minorHAnsi"/>
          <w:b/>
          <w:i/>
          <w:color w:val="000000" w:themeColor="text1"/>
          <w:sz w:val="22"/>
        </w:rPr>
        <w:t>.</w:t>
      </w:r>
    </w:p>
    <w:p w:rsidR="009C4037" w:rsidRPr="00990685" w:rsidRDefault="009C4037" w:rsidP="009C4037">
      <w:pPr>
        <w:numPr>
          <w:ilvl w:val="1"/>
          <w:numId w:val="1"/>
        </w:numPr>
        <w:tabs>
          <w:tab w:val="num" w:pos="432"/>
        </w:tabs>
        <w:suppressAutoHyphens w:val="0"/>
        <w:jc w:val="both"/>
        <w:rPr>
          <w:rFonts w:ascii="Calibri" w:hAnsi="Calibri"/>
          <w:sz w:val="22"/>
          <w:szCs w:val="22"/>
        </w:rPr>
      </w:pPr>
      <w:r w:rsidRPr="00990685">
        <w:rPr>
          <w:rFonts w:ascii="Calibri" w:hAnsi="Calibri"/>
          <w:sz w:val="22"/>
          <w:szCs w:val="22"/>
        </w:rPr>
        <w:t xml:space="preserve">Jeżeli z przyczyn nie leżących po stronie Zamawiającego nie zostaną dotrzymane terminy realizacji umowy co spowoduje utratę środków z dofinansowania w całości lub w części, </w:t>
      </w:r>
      <w:r w:rsidR="00824778" w:rsidRPr="00990685">
        <w:rPr>
          <w:rFonts w:asciiTheme="minorHAnsi" w:hAnsiTheme="minorHAnsi"/>
          <w:sz w:val="22"/>
          <w:szCs w:val="22"/>
        </w:rPr>
        <w:t xml:space="preserve">Wykonawca </w:t>
      </w:r>
      <w:r w:rsidRPr="00990685">
        <w:rPr>
          <w:rFonts w:asciiTheme="minorHAnsi" w:hAnsiTheme="minorHAnsi"/>
          <w:sz w:val="22"/>
          <w:szCs w:val="22"/>
        </w:rPr>
        <w:t>zobowiązany będzie dokończyć prace i wykonać niniejszą umowę w całości na własny koszt i ryzyko</w:t>
      </w:r>
      <w:r w:rsidRPr="00990685">
        <w:rPr>
          <w:rFonts w:ascii="Calibri" w:hAnsi="Calibri"/>
          <w:sz w:val="22"/>
          <w:szCs w:val="22"/>
        </w:rPr>
        <w:t>. W sytuacji kiedy Wykonawca będzie uchylał się od zakończenia prac Zamawiający dokończy je na koszt i ryzyko Wykonawcy.</w:t>
      </w:r>
    </w:p>
    <w:p w:rsidR="009C4037" w:rsidRPr="004964D9" w:rsidRDefault="009C4037" w:rsidP="009C4037">
      <w:pPr>
        <w:numPr>
          <w:ilvl w:val="1"/>
          <w:numId w:val="1"/>
        </w:numPr>
        <w:suppressAutoHyphens w:val="0"/>
        <w:jc w:val="both"/>
        <w:rPr>
          <w:rFonts w:ascii="Calibri" w:hAnsi="Calibri"/>
          <w:color w:val="FF0000"/>
          <w:sz w:val="22"/>
          <w:szCs w:val="22"/>
        </w:rPr>
      </w:pPr>
      <w:r w:rsidRPr="004964D9">
        <w:rPr>
          <w:rFonts w:asciiTheme="minorHAnsi" w:hAnsiTheme="minorHAnsi"/>
          <w:color w:val="000000" w:themeColor="text1"/>
          <w:sz w:val="22"/>
        </w:rPr>
        <w:t>W związku z realizacją umowy Wykonawca, którego oferta zostanie uznana za najkorzystniejszą jest zobowiązany do przedstawienia kopi</w:t>
      </w:r>
      <w:r>
        <w:rPr>
          <w:rFonts w:asciiTheme="minorHAnsi" w:hAnsiTheme="minorHAnsi"/>
          <w:color w:val="000000" w:themeColor="text1"/>
          <w:sz w:val="22"/>
        </w:rPr>
        <w:t>i</w:t>
      </w:r>
      <w:r w:rsidRPr="004964D9">
        <w:rPr>
          <w:rFonts w:asciiTheme="minorHAnsi" w:hAnsiTheme="minorHAnsi"/>
          <w:color w:val="000000" w:themeColor="text1"/>
          <w:sz w:val="22"/>
        </w:rPr>
        <w:t xml:space="preserve"> </w:t>
      </w:r>
      <w:r>
        <w:rPr>
          <w:rFonts w:asciiTheme="minorHAnsi" w:hAnsiTheme="minorHAnsi"/>
          <w:color w:val="000000" w:themeColor="text1"/>
          <w:sz w:val="22"/>
        </w:rPr>
        <w:t>umowy/umów ubezpieczenia lub kopii</w:t>
      </w:r>
      <w:r w:rsidRPr="004964D9">
        <w:rPr>
          <w:rFonts w:asciiTheme="minorHAnsi" w:hAnsiTheme="minorHAnsi"/>
          <w:color w:val="000000" w:themeColor="text1"/>
          <w:sz w:val="22"/>
        </w:rPr>
        <w:t xml:space="preserve"> </w:t>
      </w:r>
      <w:r>
        <w:rPr>
          <w:rFonts w:asciiTheme="minorHAnsi" w:hAnsiTheme="minorHAnsi"/>
          <w:color w:val="000000" w:themeColor="text1"/>
          <w:sz w:val="22"/>
        </w:rPr>
        <w:t>polisy/</w:t>
      </w:r>
      <w:r w:rsidRPr="004964D9">
        <w:rPr>
          <w:rFonts w:asciiTheme="minorHAnsi" w:hAnsiTheme="minorHAnsi"/>
          <w:color w:val="000000" w:themeColor="text1"/>
          <w:sz w:val="22"/>
        </w:rPr>
        <w:t xml:space="preserve">polis ubezpieczenia </w:t>
      </w:r>
      <w:r>
        <w:rPr>
          <w:rFonts w:asciiTheme="minorHAnsi" w:hAnsiTheme="minorHAnsi"/>
          <w:color w:val="000000" w:themeColor="text1"/>
          <w:sz w:val="22"/>
        </w:rPr>
        <w:t>odpowiedzialności cywilnej (OC)</w:t>
      </w:r>
      <w:r w:rsidR="0011198B" w:rsidRPr="007303D1">
        <w:rPr>
          <w:rFonts w:asciiTheme="minorHAnsi" w:hAnsiTheme="minorHAnsi"/>
          <w:color w:val="000000" w:themeColor="text1"/>
          <w:sz w:val="22"/>
        </w:rPr>
        <w:t xml:space="preserve"> i z tytułu skutków działalności Wykonawcy</w:t>
      </w:r>
      <w:r w:rsidRPr="004964D9">
        <w:rPr>
          <w:rFonts w:asciiTheme="minorHAnsi" w:hAnsiTheme="minorHAnsi"/>
          <w:color w:val="000000" w:themeColor="text1"/>
          <w:sz w:val="22"/>
        </w:rPr>
        <w:t xml:space="preserve"> i utrzymywania ubezpieczenia na czas realizacji umowy</w:t>
      </w:r>
      <w:r w:rsidR="00A141F4">
        <w:rPr>
          <w:rFonts w:asciiTheme="minorHAnsi" w:hAnsiTheme="minorHAnsi"/>
          <w:color w:val="000000" w:themeColor="text1"/>
          <w:sz w:val="22"/>
        </w:rPr>
        <w:t xml:space="preserve"> na kwotę nie mniejszą niż 1.000.000,00 zł</w:t>
      </w:r>
      <w:r w:rsidRPr="004964D9">
        <w:rPr>
          <w:rFonts w:asciiTheme="minorHAnsi" w:hAnsiTheme="minorHAnsi"/>
          <w:color w:val="000000" w:themeColor="text1"/>
          <w:sz w:val="22"/>
        </w:rPr>
        <w:t xml:space="preserve">. </w:t>
      </w:r>
    </w:p>
    <w:p w:rsidR="009C4037" w:rsidRPr="00E02405" w:rsidRDefault="009C4037" w:rsidP="009C4037">
      <w:pPr>
        <w:numPr>
          <w:ilvl w:val="1"/>
          <w:numId w:val="1"/>
        </w:numPr>
        <w:suppressAutoHyphens w:val="0"/>
        <w:ind w:left="567" w:hanging="567"/>
        <w:jc w:val="both"/>
        <w:rPr>
          <w:rFonts w:asciiTheme="minorHAnsi" w:hAnsiTheme="minorHAnsi"/>
          <w:sz w:val="22"/>
        </w:rPr>
      </w:pPr>
      <w:r w:rsidRPr="00E02405">
        <w:rPr>
          <w:rFonts w:asciiTheme="minorHAnsi" w:hAnsiTheme="minorHAnsi"/>
          <w:sz w:val="22"/>
        </w:rPr>
        <w:t xml:space="preserve">Jeżeli Wykonawca zamierza część zamówienia powierzyć </w:t>
      </w:r>
      <w:r w:rsidR="007575BF" w:rsidRPr="00E02405">
        <w:rPr>
          <w:rFonts w:asciiTheme="minorHAnsi" w:hAnsiTheme="minorHAnsi"/>
          <w:sz w:val="22"/>
        </w:rPr>
        <w:t xml:space="preserve">Podwykonawcom </w:t>
      </w:r>
      <w:r w:rsidRPr="00E02405">
        <w:rPr>
          <w:rFonts w:asciiTheme="minorHAnsi" w:hAnsiTheme="minorHAnsi"/>
          <w:sz w:val="22"/>
        </w:rPr>
        <w:t xml:space="preserve">to jego zakres wskazuje w ofercie. Wykonawca będzie ponosił pełną odpowiedzialność wobec Zamawiającego i osób trzecich </w:t>
      </w:r>
      <w:r>
        <w:rPr>
          <w:rFonts w:asciiTheme="minorHAnsi" w:hAnsiTheme="minorHAnsi"/>
          <w:sz w:val="22"/>
        </w:rPr>
        <w:t>z</w:t>
      </w:r>
      <w:r w:rsidRPr="00E02405">
        <w:rPr>
          <w:rFonts w:asciiTheme="minorHAnsi" w:hAnsiTheme="minorHAnsi"/>
          <w:sz w:val="22"/>
        </w:rPr>
        <w:t xml:space="preserve">a prace wykonane przez </w:t>
      </w:r>
      <w:r w:rsidR="007575BF" w:rsidRPr="00E02405">
        <w:rPr>
          <w:rFonts w:asciiTheme="minorHAnsi" w:hAnsiTheme="minorHAnsi"/>
          <w:sz w:val="22"/>
        </w:rPr>
        <w:t xml:space="preserve">Podwykonawców </w:t>
      </w:r>
      <w:r w:rsidRPr="00E02405">
        <w:rPr>
          <w:rFonts w:asciiTheme="minorHAnsi" w:hAnsiTheme="minorHAnsi"/>
          <w:sz w:val="22"/>
        </w:rPr>
        <w:t>oraz inne podmioty.</w:t>
      </w:r>
    </w:p>
    <w:p w:rsidR="009C4037" w:rsidRPr="000A728F" w:rsidRDefault="009C4037" w:rsidP="009C4037">
      <w:pPr>
        <w:numPr>
          <w:ilvl w:val="1"/>
          <w:numId w:val="1"/>
        </w:numPr>
        <w:suppressAutoHyphens w:val="0"/>
        <w:ind w:left="567" w:hanging="567"/>
        <w:jc w:val="both"/>
        <w:rPr>
          <w:rFonts w:asciiTheme="minorHAnsi" w:hAnsiTheme="minorHAnsi"/>
          <w:b/>
          <w:sz w:val="22"/>
        </w:rPr>
      </w:pPr>
      <w:r w:rsidRPr="007869C7">
        <w:rPr>
          <w:rFonts w:asciiTheme="minorHAnsi" w:hAnsiTheme="minorHAnsi"/>
          <w:sz w:val="22"/>
        </w:rPr>
        <w:t>Wykonawca zobowiązany jest do współpracy z Zamawiającym na każdym etapie realizacji przedmiotu umowy.</w:t>
      </w:r>
    </w:p>
    <w:p w:rsidR="009C4037" w:rsidRPr="000C3D65" w:rsidRDefault="009C4037" w:rsidP="009C4037">
      <w:pPr>
        <w:numPr>
          <w:ilvl w:val="1"/>
          <w:numId w:val="1"/>
        </w:numPr>
        <w:suppressAutoHyphens w:val="0"/>
        <w:ind w:left="567" w:hanging="567"/>
        <w:jc w:val="both"/>
        <w:rPr>
          <w:rFonts w:asciiTheme="minorHAnsi" w:hAnsiTheme="minorHAnsi"/>
          <w:b/>
          <w:sz w:val="22"/>
        </w:rPr>
      </w:pPr>
      <w:r w:rsidRPr="000C3D65">
        <w:rPr>
          <w:rFonts w:asciiTheme="minorHAnsi" w:hAnsiTheme="minorHAnsi"/>
          <w:sz w:val="22"/>
        </w:rPr>
        <w:t>Wykonawca zobowiązuje się udzielić</w:t>
      </w:r>
      <w:r w:rsidR="00196DD7">
        <w:rPr>
          <w:rFonts w:asciiTheme="minorHAnsi" w:hAnsiTheme="minorHAnsi"/>
          <w:sz w:val="22"/>
        </w:rPr>
        <w:t xml:space="preserve"> gwarancji</w:t>
      </w:r>
      <w:r w:rsidRPr="000C3D65">
        <w:rPr>
          <w:rFonts w:asciiTheme="minorHAnsi" w:hAnsiTheme="minorHAnsi"/>
          <w:sz w:val="22"/>
        </w:rPr>
        <w:t xml:space="preserve"> </w:t>
      </w:r>
      <w:r w:rsidR="00AF31D2" w:rsidRPr="000C3D65">
        <w:rPr>
          <w:rFonts w:asciiTheme="minorHAnsi" w:hAnsiTheme="minorHAnsi"/>
          <w:sz w:val="22"/>
        </w:rPr>
        <w:t>na przedmiot zamówienia</w:t>
      </w:r>
      <w:r w:rsidR="00AF31D2">
        <w:rPr>
          <w:rFonts w:asciiTheme="minorHAnsi" w:hAnsiTheme="minorHAnsi"/>
          <w:sz w:val="22"/>
        </w:rPr>
        <w:t xml:space="preserve"> </w:t>
      </w:r>
      <w:r w:rsidR="00196DD7">
        <w:rPr>
          <w:rFonts w:asciiTheme="minorHAnsi" w:hAnsiTheme="minorHAnsi"/>
          <w:sz w:val="22"/>
        </w:rPr>
        <w:t>(</w:t>
      </w:r>
      <w:r w:rsidR="00AF31D2">
        <w:rPr>
          <w:rFonts w:asciiTheme="minorHAnsi" w:hAnsiTheme="minorHAnsi"/>
          <w:sz w:val="22"/>
        </w:rPr>
        <w:t>min.</w:t>
      </w:r>
      <w:r w:rsidR="00196DD7">
        <w:rPr>
          <w:rFonts w:asciiTheme="minorHAnsi" w:hAnsiTheme="minorHAnsi"/>
          <w:sz w:val="22"/>
        </w:rPr>
        <w:t xml:space="preserve"> </w:t>
      </w:r>
      <w:r w:rsidR="00DC15C1">
        <w:rPr>
          <w:rFonts w:asciiTheme="minorHAnsi" w:hAnsiTheme="minorHAnsi"/>
          <w:sz w:val="22"/>
        </w:rPr>
        <w:t xml:space="preserve">36 miesięcznej </w:t>
      </w:r>
      <w:r w:rsidRPr="000C3D65">
        <w:rPr>
          <w:rFonts w:asciiTheme="minorHAnsi" w:hAnsiTheme="minorHAnsi"/>
          <w:sz w:val="22"/>
        </w:rPr>
        <w:t>gwarancji</w:t>
      </w:r>
      <w:r w:rsidR="00AF31D2">
        <w:rPr>
          <w:rFonts w:asciiTheme="minorHAnsi" w:hAnsiTheme="minorHAnsi"/>
          <w:sz w:val="22"/>
        </w:rPr>
        <w:t xml:space="preserve"> i max. 60 miesięcy</w:t>
      </w:r>
      <w:r w:rsidR="00196DD7">
        <w:rPr>
          <w:rFonts w:asciiTheme="minorHAnsi" w:hAnsiTheme="minorHAnsi"/>
          <w:sz w:val="22"/>
        </w:rPr>
        <w:t>)</w:t>
      </w:r>
      <w:r w:rsidRPr="000C3D65">
        <w:rPr>
          <w:rFonts w:asciiTheme="minorHAnsi" w:hAnsiTheme="minorHAnsi"/>
          <w:sz w:val="22"/>
        </w:rPr>
        <w:t>. Wykonawca zobowiązuje się także udzielić rękojmi za wady</w:t>
      </w:r>
      <w:r w:rsidR="00196DD7">
        <w:rPr>
          <w:rFonts w:asciiTheme="minorHAnsi" w:hAnsiTheme="minorHAnsi"/>
          <w:sz w:val="22"/>
        </w:rPr>
        <w:t xml:space="preserve"> na okres równy okresowi udzielonej gwarancji</w:t>
      </w:r>
      <w:r w:rsidRPr="000C3D65">
        <w:rPr>
          <w:rFonts w:asciiTheme="minorHAnsi" w:hAnsiTheme="minorHAnsi"/>
          <w:sz w:val="22"/>
        </w:rPr>
        <w:t>.</w:t>
      </w:r>
    </w:p>
    <w:p w:rsidR="009C4037" w:rsidRPr="00393D87" w:rsidRDefault="009C4037" w:rsidP="009C4037">
      <w:pPr>
        <w:numPr>
          <w:ilvl w:val="1"/>
          <w:numId w:val="1"/>
        </w:numPr>
        <w:suppressAutoHyphens w:val="0"/>
        <w:ind w:left="567" w:hanging="567"/>
        <w:jc w:val="both"/>
        <w:rPr>
          <w:rFonts w:asciiTheme="minorHAnsi" w:hAnsiTheme="minorHAnsi"/>
          <w:sz w:val="22"/>
        </w:rPr>
      </w:pPr>
      <w:r w:rsidRPr="00393D87">
        <w:rPr>
          <w:rFonts w:asciiTheme="minorHAnsi" w:hAnsiTheme="minorHAnsi"/>
          <w:sz w:val="22"/>
        </w:rPr>
        <w:t xml:space="preserve">Wszelkie wskazania konkretnych producentów, poprzez podanie nazw firm, znaków towarowych, opisów, określone w dokumentacji przekazanej Wykonawcom wraz z </w:t>
      </w:r>
      <w:proofErr w:type="spellStart"/>
      <w:r w:rsidRPr="00393D87">
        <w:rPr>
          <w:rFonts w:asciiTheme="minorHAnsi" w:hAnsiTheme="minorHAnsi"/>
          <w:sz w:val="22"/>
        </w:rPr>
        <w:t>siwz</w:t>
      </w:r>
      <w:proofErr w:type="spellEnd"/>
      <w:r w:rsidRPr="00393D87">
        <w:rPr>
          <w:rFonts w:asciiTheme="minorHAnsi" w:hAnsiTheme="minorHAnsi"/>
          <w:sz w:val="22"/>
        </w:rPr>
        <w:t>, należy traktować jako przykład na określenie podstawowych, minimalnych wymagań</w:t>
      </w:r>
      <w:r w:rsidR="004A56E5" w:rsidRPr="00393D87">
        <w:rPr>
          <w:rFonts w:asciiTheme="minorHAnsi" w:hAnsiTheme="minorHAnsi"/>
          <w:sz w:val="22"/>
        </w:rPr>
        <w:t>, parametrów</w:t>
      </w:r>
      <w:r w:rsidRPr="00393D87">
        <w:rPr>
          <w:rFonts w:asciiTheme="minorHAnsi" w:hAnsiTheme="minorHAnsi"/>
          <w:sz w:val="22"/>
        </w:rPr>
        <w:t xml:space="preserve"> </w:t>
      </w:r>
      <w:r w:rsidR="002775BD">
        <w:rPr>
          <w:rFonts w:asciiTheme="minorHAnsi" w:hAnsiTheme="minorHAnsi"/>
          <w:sz w:val="22"/>
        </w:rPr>
        <w:br/>
      </w:r>
      <w:r w:rsidRPr="00393D87">
        <w:rPr>
          <w:rFonts w:asciiTheme="minorHAnsi" w:hAnsiTheme="minorHAnsi"/>
          <w:sz w:val="22"/>
        </w:rPr>
        <w:t>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w:t>
      </w:r>
      <w:r w:rsidR="00F118C7" w:rsidRPr="00393D87">
        <w:rPr>
          <w:rFonts w:asciiTheme="minorHAnsi" w:hAnsiTheme="minorHAnsi"/>
          <w:sz w:val="22"/>
        </w:rPr>
        <w:t>, z zastrzeżeniem zapisów dotyczących ponownego wykorzystania materiałów, urządzeń do odrestaurowania</w:t>
      </w:r>
      <w:r w:rsidRPr="00393D87">
        <w:rPr>
          <w:rFonts w:asciiTheme="minorHAnsi" w:hAnsiTheme="minorHAnsi"/>
          <w:sz w:val="22"/>
        </w:rPr>
        <w:t xml:space="preserve">. </w:t>
      </w:r>
    </w:p>
    <w:p w:rsidR="009C4037" w:rsidRPr="00990685" w:rsidRDefault="009C4037" w:rsidP="009C4037">
      <w:pPr>
        <w:numPr>
          <w:ilvl w:val="1"/>
          <w:numId w:val="1"/>
        </w:numPr>
        <w:suppressAutoHyphens w:val="0"/>
        <w:ind w:left="567" w:hanging="567"/>
        <w:jc w:val="both"/>
        <w:rPr>
          <w:rFonts w:asciiTheme="minorHAnsi" w:hAnsiTheme="minorHAnsi"/>
          <w:sz w:val="22"/>
        </w:rPr>
      </w:pPr>
      <w:r w:rsidRPr="00990685">
        <w:rPr>
          <w:rFonts w:asciiTheme="minorHAnsi" w:hAnsiTheme="minorHAnsi"/>
          <w:sz w:val="22"/>
        </w:rPr>
        <w:t>W przedmiotowym postępowaniu obow</w:t>
      </w:r>
      <w:r w:rsidR="00EC595E">
        <w:rPr>
          <w:rFonts w:asciiTheme="minorHAnsi" w:hAnsiTheme="minorHAnsi"/>
          <w:sz w:val="22"/>
        </w:rPr>
        <w:t>iązuje wynagrodzenie ryczałtowe</w:t>
      </w:r>
      <w:r w:rsidRPr="00990685">
        <w:rPr>
          <w:rFonts w:asciiTheme="minorHAnsi" w:hAnsiTheme="minorHAnsi"/>
          <w:sz w:val="22"/>
        </w:rPr>
        <w:t>.</w:t>
      </w:r>
    </w:p>
    <w:p w:rsidR="009C4037" w:rsidRPr="00D1768C" w:rsidRDefault="009C4037" w:rsidP="009C4037">
      <w:pPr>
        <w:suppressAutoHyphens w:val="0"/>
        <w:ind w:left="567"/>
        <w:jc w:val="both"/>
        <w:rPr>
          <w:rFonts w:asciiTheme="minorHAnsi" w:hAnsiTheme="minorHAnsi"/>
          <w:b/>
          <w:sz w:val="22"/>
        </w:rPr>
      </w:pPr>
    </w:p>
    <w:p w:rsidR="009C4037" w:rsidRPr="0013113D" w:rsidRDefault="009C4037" w:rsidP="009C4037">
      <w:pPr>
        <w:pStyle w:val="Nagwek1"/>
        <w:numPr>
          <w:ilvl w:val="0"/>
          <w:numId w:val="4"/>
        </w:numPr>
        <w:spacing w:after="120"/>
        <w:jc w:val="both"/>
        <w:rPr>
          <w:rFonts w:asciiTheme="minorHAnsi" w:hAnsiTheme="minorHAnsi"/>
          <w:b w:val="0"/>
          <w:sz w:val="22"/>
        </w:rPr>
      </w:pPr>
      <w:bookmarkStart w:id="11" w:name="_Toc368039751"/>
      <w:bookmarkStart w:id="12" w:name="_Toc399706251"/>
      <w:r w:rsidRPr="007869C7">
        <w:rPr>
          <w:rFonts w:asciiTheme="minorHAnsi" w:hAnsiTheme="minorHAnsi"/>
          <w:sz w:val="22"/>
        </w:rPr>
        <w:t>OFERTY WARIANTOWE</w:t>
      </w:r>
      <w:bookmarkEnd w:id="6"/>
      <w:r w:rsidRPr="007869C7">
        <w:rPr>
          <w:rFonts w:asciiTheme="minorHAnsi" w:hAnsiTheme="minorHAnsi"/>
          <w:sz w:val="22"/>
        </w:rPr>
        <w:t xml:space="preserve"> ORAZ CZĘŚCIOWE, AUKCJA ELEKTRONICZNA</w:t>
      </w:r>
      <w:bookmarkEnd w:id="11"/>
      <w:bookmarkEnd w:id="12"/>
    </w:p>
    <w:p w:rsidR="009C4037" w:rsidRPr="00A74871" w:rsidRDefault="009C4037" w:rsidP="009C4037">
      <w:pPr>
        <w:pStyle w:val="Akapitzlist"/>
        <w:numPr>
          <w:ilvl w:val="0"/>
          <w:numId w:val="1"/>
        </w:numPr>
        <w:suppressAutoHyphens w:val="0"/>
        <w:contextualSpacing w:val="0"/>
        <w:jc w:val="both"/>
        <w:rPr>
          <w:rFonts w:asciiTheme="minorHAnsi" w:hAnsiTheme="minorHAnsi"/>
          <w:vanish/>
          <w:sz w:val="22"/>
        </w:rPr>
      </w:pPr>
    </w:p>
    <w:p w:rsidR="009C4037" w:rsidRPr="0013113D" w:rsidRDefault="009C4037" w:rsidP="009C4037">
      <w:pPr>
        <w:numPr>
          <w:ilvl w:val="1"/>
          <w:numId w:val="1"/>
        </w:numPr>
        <w:suppressAutoHyphens w:val="0"/>
        <w:jc w:val="both"/>
        <w:rPr>
          <w:rFonts w:asciiTheme="minorHAnsi" w:hAnsiTheme="minorHAnsi"/>
          <w:b/>
          <w:sz w:val="22"/>
        </w:rPr>
      </w:pPr>
      <w:r w:rsidRPr="007869C7">
        <w:rPr>
          <w:rFonts w:asciiTheme="minorHAnsi" w:hAnsiTheme="minorHAnsi"/>
          <w:sz w:val="22"/>
        </w:rPr>
        <w:t>Zamawiający nie dopuszcza składania ofert wariantowych.</w:t>
      </w:r>
    </w:p>
    <w:p w:rsidR="009C4037" w:rsidRPr="0013113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Zamawiający nie dopuszcza składania ofert częściowych.</w:t>
      </w:r>
    </w:p>
    <w:p w:rsidR="009C4037"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Zamawiający nie przewiduje aukcji elektronicznej.</w:t>
      </w:r>
    </w:p>
    <w:p w:rsidR="009C4037" w:rsidRPr="0013113D" w:rsidRDefault="009C4037" w:rsidP="009C4037">
      <w:pPr>
        <w:suppressAutoHyphens w:val="0"/>
        <w:ind w:left="432"/>
        <w:jc w:val="both"/>
        <w:rPr>
          <w:rFonts w:asciiTheme="minorHAnsi" w:hAnsiTheme="minorHAnsi"/>
          <w:sz w:val="22"/>
        </w:rPr>
      </w:pPr>
    </w:p>
    <w:p w:rsidR="009C4037" w:rsidRDefault="009C4037" w:rsidP="009C4037">
      <w:pPr>
        <w:pStyle w:val="Nagwek1"/>
        <w:numPr>
          <w:ilvl w:val="0"/>
          <w:numId w:val="4"/>
        </w:numPr>
        <w:spacing w:after="120"/>
        <w:jc w:val="both"/>
        <w:rPr>
          <w:rFonts w:asciiTheme="minorHAnsi" w:hAnsiTheme="minorHAnsi"/>
          <w:sz w:val="22"/>
        </w:rPr>
      </w:pPr>
      <w:bookmarkStart w:id="13" w:name="_Toc141158770"/>
      <w:bookmarkStart w:id="14" w:name="_Toc368039752"/>
      <w:bookmarkStart w:id="15" w:name="_Toc399706252"/>
      <w:r w:rsidRPr="007869C7">
        <w:rPr>
          <w:rFonts w:asciiTheme="minorHAnsi" w:hAnsiTheme="minorHAnsi"/>
          <w:sz w:val="22"/>
        </w:rPr>
        <w:t>INFORMACJA O PRZEWIDYWANYCH ZAMÓWIENIACH UZUPEŁNIAJĄCYCH</w:t>
      </w:r>
      <w:bookmarkEnd w:id="13"/>
      <w:bookmarkEnd w:id="14"/>
      <w:bookmarkEnd w:id="15"/>
    </w:p>
    <w:p w:rsidR="009C4037" w:rsidRPr="00FC4597" w:rsidRDefault="009C4037" w:rsidP="009C4037">
      <w:pPr>
        <w:pStyle w:val="Akapitzlist"/>
        <w:numPr>
          <w:ilvl w:val="0"/>
          <w:numId w:val="1"/>
        </w:numPr>
        <w:suppressAutoHyphens w:val="0"/>
        <w:contextualSpacing w:val="0"/>
        <w:jc w:val="both"/>
        <w:rPr>
          <w:rFonts w:asciiTheme="minorHAnsi" w:hAnsiTheme="minorHAnsi"/>
          <w:b/>
          <w:vanish/>
          <w:sz w:val="22"/>
        </w:rPr>
      </w:pPr>
    </w:p>
    <w:p w:rsidR="009C4037" w:rsidRPr="007E43B7" w:rsidRDefault="009C4037" w:rsidP="009C4037">
      <w:pPr>
        <w:spacing w:after="240"/>
        <w:jc w:val="both"/>
        <w:rPr>
          <w:rFonts w:asciiTheme="minorHAnsi" w:hAnsiTheme="minorHAnsi"/>
          <w:sz w:val="22"/>
        </w:rPr>
      </w:pPr>
      <w:r w:rsidRPr="007E43B7">
        <w:rPr>
          <w:rFonts w:asciiTheme="minorHAnsi" w:hAnsiTheme="minorHAnsi"/>
          <w:sz w:val="22"/>
        </w:rPr>
        <w:t xml:space="preserve">Zamawiający przewiduje możliwość udzielenia zamówień uzupełniających, o których mowa w art. 67 </w:t>
      </w:r>
      <w:r w:rsidRPr="007E43B7">
        <w:rPr>
          <w:rFonts w:asciiTheme="minorHAnsi" w:hAnsiTheme="minorHAnsi"/>
          <w:sz w:val="22"/>
        </w:rPr>
        <w:lastRenderedPageBreak/>
        <w:t xml:space="preserve">ust. 1 </w:t>
      </w:r>
      <w:proofErr w:type="spellStart"/>
      <w:r w:rsidRPr="007E43B7">
        <w:rPr>
          <w:rFonts w:asciiTheme="minorHAnsi" w:hAnsiTheme="minorHAnsi"/>
          <w:sz w:val="22"/>
        </w:rPr>
        <w:t>uPzp</w:t>
      </w:r>
      <w:proofErr w:type="spellEnd"/>
      <w:r w:rsidRPr="007E43B7">
        <w:rPr>
          <w:rFonts w:asciiTheme="minorHAnsi" w:hAnsiTheme="minorHAnsi"/>
          <w:sz w:val="22"/>
        </w:rPr>
        <w:t xml:space="preserve">. </w:t>
      </w:r>
    </w:p>
    <w:p w:rsidR="009C4037" w:rsidRPr="0013113D" w:rsidRDefault="009C4037" w:rsidP="009C4037">
      <w:pPr>
        <w:pStyle w:val="Nagwek1"/>
        <w:numPr>
          <w:ilvl w:val="0"/>
          <w:numId w:val="4"/>
        </w:numPr>
        <w:spacing w:after="120"/>
        <w:jc w:val="both"/>
        <w:rPr>
          <w:rFonts w:asciiTheme="minorHAnsi" w:hAnsiTheme="minorHAnsi"/>
          <w:sz w:val="22"/>
        </w:rPr>
      </w:pPr>
      <w:bookmarkStart w:id="16" w:name="_Toc141158771"/>
      <w:bookmarkStart w:id="17" w:name="_Toc368039753"/>
      <w:bookmarkStart w:id="18" w:name="_Toc399706253"/>
      <w:r w:rsidRPr="007869C7">
        <w:rPr>
          <w:rFonts w:asciiTheme="minorHAnsi" w:hAnsiTheme="minorHAnsi"/>
          <w:sz w:val="22"/>
        </w:rPr>
        <w:t>TERMIN WYKONANIA ZAMÓWIENIA</w:t>
      </w:r>
      <w:bookmarkEnd w:id="16"/>
      <w:bookmarkEnd w:id="17"/>
      <w:bookmarkEnd w:id="18"/>
    </w:p>
    <w:p w:rsidR="009C4037" w:rsidRPr="00A74871" w:rsidRDefault="009C4037" w:rsidP="009C4037">
      <w:pPr>
        <w:pStyle w:val="Akapitzlist"/>
        <w:numPr>
          <w:ilvl w:val="0"/>
          <w:numId w:val="1"/>
        </w:numPr>
        <w:suppressAutoHyphens w:val="0"/>
        <w:contextualSpacing w:val="0"/>
        <w:jc w:val="both"/>
        <w:rPr>
          <w:rFonts w:asciiTheme="minorHAnsi" w:hAnsiTheme="minorHAnsi"/>
          <w:b/>
          <w:vanish/>
          <w:sz w:val="22"/>
        </w:rPr>
      </w:pPr>
    </w:p>
    <w:p w:rsidR="008849E7" w:rsidRPr="008849E7" w:rsidRDefault="008849E7" w:rsidP="008849E7">
      <w:pPr>
        <w:numPr>
          <w:ilvl w:val="1"/>
          <w:numId w:val="1"/>
        </w:numPr>
        <w:suppressAutoHyphens w:val="0"/>
        <w:jc w:val="both"/>
        <w:rPr>
          <w:rFonts w:asciiTheme="minorHAnsi" w:hAnsiTheme="minorHAnsi"/>
          <w:sz w:val="22"/>
          <w:szCs w:val="22"/>
        </w:rPr>
      </w:pPr>
      <w:r w:rsidRPr="008849E7">
        <w:rPr>
          <w:rFonts w:asciiTheme="minorHAnsi" w:hAnsiTheme="minorHAnsi"/>
          <w:sz w:val="22"/>
          <w:szCs w:val="22"/>
        </w:rPr>
        <w:t xml:space="preserve">Wykonawca zobowiązuje się do zakończenia całości inwestycji, w tym opracowania kompletnej dokumentacji projektowej, zakończenia całości robót budowlanych, i przekazania kompletnej dokumentacji powykonawczej do dnia </w:t>
      </w:r>
      <w:r w:rsidRPr="00B156A4">
        <w:rPr>
          <w:rFonts w:asciiTheme="minorHAnsi" w:hAnsiTheme="minorHAnsi"/>
          <w:b/>
          <w:sz w:val="22"/>
          <w:szCs w:val="22"/>
        </w:rPr>
        <w:t>31.0</w:t>
      </w:r>
      <w:r w:rsidR="0052101C" w:rsidRPr="00B156A4">
        <w:rPr>
          <w:rFonts w:asciiTheme="minorHAnsi" w:hAnsiTheme="minorHAnsi"/>
          <w:b/>
          <w:sz w:val="22"/>
          <w:szCs w:val="22"/>
        </w:rPr>
        <w:t>7</w:t>
      </w:r>
      <w:r w:rsidRPr="00B156A4">
        <w:rPr>
          <w:rFonts w:asciiTheme="minorHAnsi" w:hAnsiTheme="minorHAnsi"/>
          <w:b/>
          <w:sz w:val="22"/>
          <w:szCs w:val="22"/>
        </w:rPr>
        <w:t>.2015</w:t>
      </w:r>
      <w:r w:rsidR="00B156A4">
        <w:rPr>
          <w:rFonts w:asciiTheme="minorHAnsi" w:hAnsiTheme="minorHAnsi"/>
          <w:b/>
          <w:sz w:val="22"/>
          <w:szCs w:val="22"/>
        </w:rPr>
        <w:t xml:space="preserve"> </w:t>
      </w:r>
      <w:bookmarkStart w:id="19" w:name="_GoBack"/>
      <w:bookmarkEnd w:id="19"/>
      <w:r w:rsidRPr="00B156A4">
        <w:rPr>
          <w:rFonts w:asciiTheme="minorHAnsi" w:hAnsiTheme="minorHAnsi"/>
          <w:b/>
          <w:sz w:val="22"/>
          <w:szCs w:val="22"/>
        </w:rPr>
        <w:t>r.</w:t>
      </w:r>
    </w:p>
    <w:p w:rsidR="008849E7" w:rsidRPr="008849E7" w:rsidRDefault="00314512" w:rsidP="008849E7">
      <w:pPr>
        <w:numPr>
          <w:ilvl w:val="1"/>
          <w:numId w:val="1"/>
        </w:numPr>
        <w:suppressAutoHyphens w:val="0"/>
        <w:jc w:val="both"/>
        <w:rPr>
          <w:rFonts w:asciiTheme="minorHAnsi" w:hAnsiTheme="minorHAnsi"/>
          <w:sz w:val="22"/>
          <w:szCs w:val="22"/>
        </w:rPr>
      </w:pPr>
      <w:r w:rsidRPr="00314512">
        <w:rPr>
          <w:rFonts w:asciiTheme="minorHAnsi" w:hAnsiTheme="minorHAnsi"/>
          <w:sz w:val="22"/>
          <w:szCs w:val="22"/>
        </w:rPr>
        <w:t xml:space="preserve">Kompletna dokumentacja projektowa musi zostać zaakceptowana przez Nadzór oraz Zamawiającego. Wykonawca ponosi pełną odpowiedzialność za skoordynowanie dokumentacji pomiędzy branżami jak i wykonalność i zapewnienie wymaganej funkcjonalności całości inwestycji. Jakiekolwiek błędy powstałe na tym etapie obciążają Wykonawcę. Dokumentacja zostanie opracowana zgodnie z obowiązującymi przepisami prawa w szczególności Rozporządzeniem Ministra Infrastruktury z dnia 2 września 2004r. </w:t>
      </w:r>
      <w:r w:rsidRPr="00314512">
        <w:rPr>
          <w:rFonts w:asciiTheme="minorHAnsi" w:hAnsiTheme="minorHAnsi"/>
          <w:i/>
          <w:sz w:val="22"/>
          <w:szCs w:val="22"/>
        </w:rPr>
        <w:t>(tekst jednolity z 2013r. poz. 1129)</w:t>
      </w:r>
      <w:r w:rsidRPr="00314512">
        <w:rPr>
          <w:rFonts w:asciiTheme="minorHAnsi" w:hAnsiTheme="minorHAnsi"/>
          <w:sz w:val="22"/>
          <w:szCs w:val="22"/>
        </w:rPr>
        <w:t xml:space="preserve"> w sprawie szczegółowego zakresu i formy dokumentacji projektowej, specyfikacji technicznych wykonania i odbioru robót budowlanych oraz programu funkcjonalno użytkowego</w:t>
      </w:r>
      <w:r w:rsidR="008849E7" w:rsidRPr="008849E7">
        <w:rPr>
          <w:rFonts w:asciiTheme="minorHAnsi" w:hAnsiTheme="minorHAnsi"/>
          <w:sz w:val="22"/>
          <w:szCs w:val="22"/>
        </w:rPr>
        <w:t xml:space="preserve"> Dokumentacja musi zostać zaakceptowana przez Nadzór oraz Zamawiającego.</w:t>
      </w:r>
    </w:p>
    <w:p w:rsidR="008849E7" w:rsidRPr="008849E7" w:rsidRDefault="008849E7" w:rsidP="008849E7">
      <w:pPr>
        <w:numPr>
          <w:ilvl w:val="1"/>
          <w:numId w:val="1"/>
        </w:numPr>
        <w:suppressAutoHyphens w:val="0"/>
        <w:jc w:val="both"/>
        <w:rPr>
          <w:rFonts w:asciiTheme="minorHAnsi" w:hAnsiTheme="minorHAnsi"/>
          <w:sz w:val="22"/>
          <w:szCs w:val="22"/>
        </w:rPr>
      </w:pPr>
      <w:r w:rsidRPr="008849E7">
        <w:rPr>
          <w:rFonts w:asciiTheme="minorHAnsi" w:hAnsiTheme="minorHAnsi"/>
          <w:sz w:val="22"/>
          <w:szCs w:val="22"/>
        </w:rPr>
        <w:t>Wykonawca zobowiązany będzie do uzyskania wszelkich niezbędnych pozwoleń, zezwoleń, decyzji, zgłoszeń w imieniu Zamawiającego, zgodnie z przepisami ustawy Prawo budowlane.</w:t>
      </w:r>
    </w:p>
    <w:p w:rsidR="008849E7" w:rsidRPr="008849E7" w:rsidRDefault="00890E48" w:rsidP="008849E7">
      <w:pPr>
        <w:numPr>
          <w:ilvl w:val="1"/>
          <w:numId w:val="1"/>
        </w:numPr>
        <w:suppressAutoHyphens w:val="0"/>
        <w:jc w:val="both"/>
        <w:rPr>
          <w:rFonts w:asciiTheme="minorHAnsi" w:hAnsiTheme="minorHAnsi"/>
          <w:sz w:val="22"/>
          <w:szCs w:val="22"/>
        </w:rPr>
      </w:pPr>
      <w:r w:rsidRPr="00890E48">
        <w:rPr>
          <w:rFonts w:asciiTheme="minorHAnsi" w:hAnsiTheme="minorHAnsi"/>
          <w:sz w:val="22"/>
          <w:szCs w:val="22"/>
        </w:rPr>
        <w:t>Wykonawca będzie zobowiązany do przedstawienia wielobranżowych koncepcji przedprojektowych do akceptacji zamawiającego w przeciągu 3 tygodni od daty zawarcia umowy. Wszelkie dalsze prace projektowe muszą uzyskać akceptację Zamawiającego i Nadzoru</w:t>
      </w:r>
    </w:p>
    <w:p w:rsidR="008849E7" w:rsidRPr="008849E7" w:rsidRDefault="00890E48" w:rsidP="008849E7">
      <w:pPr>
        <w:numPr>
          <w:ilvl w:val="1"/>
          <w:numId w:val="1"/>
        </w:numPr>
        <w:suppressAutoHyphens w:val="0"/>
        <w:jc w:val="both"/>
        <w:rPr>
          <w:rFonts w:asciiTheme="minorHAnsi" w:hAnsiTheme="minorHAnsi"/>
          <w:sz w:val="22"/>
          <w:szCs w:val="22"/>
        </w:rPr>
      </w:pPr>
      <w:r w:rsidRPr="00890E48">
        <w:rPr>
          <w:rFonts w:asciiTheme="minorHAnsi" w:hAnsiTheme="minorHAnsi"/>
          <w:sz w:val="22"/>
          <w:szCs w:val="22"/>
        </w:rPr>
        <w:t>Teren budowy zostanie przekazany Wykonawcy po uzyskaniu wszelkich wymaganych przepisami prawa zezwoleń i wypełnieniu wszystkich obowiązków wymaganych przed rozpoczęciem robót budowlanych. Zamawiający dopuszcza możliwość przekazywania terenu budowy w częściach, dla których wykonywanie prac będzie możliwe pod kątem prawnym i technicznym. Rozpoczęcie realizacji robót nastąpi niezwłocznie po przekazaniu terenu budowy z uwzględnieniem terminów wynikających z ustawy Prawo budowlane</w:t>
      </w:r>
      <w:r w:rsidR="008849E7" w:rsidRPr="008849E7">
        <w:rPr>
          <w:rFonts w:asciiTheme="minorHAnsi" w:hAnsiTheme="minorHAnsi"/>
          <w:sz w:val="22"/>
          <w:szCs w:val="22"/>
        </w:rPr>
        <w:t xml:space="preserve">. </w:t>
      </w:r>
    </w:p>
    <w:p w:rsidR="009065B4" w:rsidRPr="00BB52A4" w:rsidRDefault="008849E7" w:rsidP="00515E6E">
      <w:pPr>
        <w:numPr>
          <w:ilvl w:val="1"/>
          <w:numId w:val="1"/>
        </w:numPr>
        <w:suppressAutoHyphens w:val="0"/>
        <w:jc w:val="both"/>
        <w:rPr>
          <w:rFonts w:asciiTheme="minorHAnsi" w:hAnsiTheme="minorHAnsi"/>
          <w:sz w:val="22"/>
          <w:szCs w:val="22"/>
        </w:rPr>
      </w:pPr>
      <w:r w:rsidRPr="008849E7">
        <w:rPr>
          <w:rFonts w:asciiTheme="minorHAnsi" w:hAnsiTheme="minorHAnsi"/>
          <w:sz w:val="22"/>
          <w:szCs w:val="22"/>
        </w:rPr>
        <w:t xml:space="preserve">Wykonawca w terminie 7 dni od dnia podpisania umowy opracuje i dostarczy Harmonogram realizacji inwestycji tj. wykonywania poszczególnych prac zarówno projektowych jak </w:t>
      </w:r>
      <w:r w:rsidR="002775BD">
        <w:rPr>
          <w:rFonts w:asciiTheme="minorHAnsi" w:hAnsiTheme="minorHAnsi"/>
          <w:sz w:val="22"/>
          <w:szCs w:val="22"/>
        </w:rPr>
        <w:br/>
      </w:r>
      <w:r w:rsidRPr="008849E7">
        <w:rPr>
          <w:rFonts w:asciiTheme="minorHAnsi" w:hAnsiTheme="minorHAnsi"/>
          <w:sz w:val="22"/>
          <w:szCs w:val="22"/>
        </w:rPr>
        <w:t xml:space="preserve">i budowlanych w ramach realizacji umowy, który będzie podlegał bezwzględnej akceptacji Nadzoru i Zamawiającego. Jeżeli Nadzór w trakcie realizacji umowy powiadomi Wykonawcę, że Harmonogram realizacji inwestycji nie spełnia wymagań umowy lub nie jest zgodny </w:t>
      </w:r>
      <w:r w:rsidR="002775BD">
        <w:rPr>
          <w:rFonts w:asciiTheme="minorHAnsi" w:hAnsiTheme="minorHAnsi"/>
          <w:sz w:val="22"/>
          <w:szCs w:val="22"/>
        </w:rPr>
        <w:br/>
      </w:r>
      <w:r w:rsidRPr="008849E7">
        <w:rPr>
          <w:rFonts w:asciiTheme="minorHAnsi" w:hAnsiTheme="minorHAnsi"/>
          <w:sz w:val="22"/>
          <w:szCs w:val="22"/>
        </w:rPr>
        <w:t xml:space="preserve">z rzeczywistym postępem prac i deklarowanymi zamiarami Wykonawcy, to Wykonawca </w:t>
      </w:r>
      <w:r w:rsidR="002775BD">
        <w:rPr>
          <w:rFonts w:asciiTheme="minorHAnsi" w:hAnsiTheme="minorHAnsi"/>
          <w:sz w:val="22"/>
          <w:szCs w:val="22"/>
        </w:rPr>
        <w:br/>
      </w:r>
      <w:r w:rsidRPr="008849E7">
        <w:rPr>
          <w:rFonts w:asciiTheme="minorHAnsi" w:hAnsiTheme="minorHAnsi"/>
          <w:sz w:val="22"/>
          <w:szCs w:val="22"/>
        </w:rPr>
        <w:t>w terminie 3 dni od daty otrzymania takiego powiadomienia przedłoży skorygowany Harmonogram realizacji inwestycji</w:t>
      </w:r>
      <w:r w:rsidR="009065B4" w:rsidRPr="00BB52A4">
        <w:rPr>
          <w:rFonts w:asciiTheme="minorHAnsi" w:hAnsiTheme="minorHAnsi"/>
          <w:sz w:val="22"/>
          <w:szCs w:val="22"/>
        </w:rPr>
        <w:t>.</w:t>
      </w:r>
      <w:r w:rsidR="00515E6E" w:rsidRPr="00515E6E">
        <w:t xml:space="preserve"> </w:t>
      </w:r>
      <w:r w:rsidR="00515E6E" w:rsidRPr="00515E6E">
        <w:rPr>
          <w:rFonts w:asciiTheme="minorHAnsi" w:hAnsiTheme="minorHAnsi"/>
          <w:sz w:val="22"/>
          <w:szCs w:val="22"/>
        </w:rPr>
        <w:t>Wraz z Harmonogramem Wykonawca przedłoży plan rzeczowo-finansowy, dostosowany do zakresu robót oraz terminu realizacji poszczególnych robót. Suma wartości określonych w planie rzeczowo – finansowym za poszczególne elementy robót musi być zgodna z wartością wskazaną w ofercie Wykonawcy, zaś wartość prac projektowych nie może stanowić więcej niż 2,5% wartości oferty. Zasady akceptacji planu obowiązują jak dla Harmonogramu realizacji inwestycji.</w:t>
      </w:r>
    </w:p>
    <w:p w:rsidR="009C4037" w:rsidRPr="00B7656C" w:rsidRDefault="009C4037" w:rsidP="009C4037">
      <w:pPr>
        <w:suppressAutoHyphens w:val="0"/>
        <w:ind w:left="360"/>
        <w:jc w:val="both"/>
        <w:rPr>
          <w:rFonts w:asciiTheme="minorHAnsi" w:hAnsiTheme="minorHAnsi"/>
          <w:sz w:val="22"/>
          <w:szCs w:val="22"/>
        </w:rPr>
      </w:pPr>
    </w:p>
    <w:p w:rsidR="009C4037" w:rsidRPr="00182092" w:rsidRDefault="009C4037" w:rsidP="009C4037">
      <w:pPr>
        <w:pStyle w:val="Nagwek1"/>
        <w:numPr>
          <w:ilvl w:val="0"/>
          <w:numId w:val="4"/>
        </w:numPr>
        <w:spacing w:after="120"/>
        <w:ind w:left="1418" w:hanging="1418"/>
        <w:jc w:val="both"/>
        <w:rPr>
          <w:rFonts w:ascii="Calibri" w:hAnsi="Calibri" w:cs="Calibri"/>
          <w:sz w:val="22"/>
          <w:szCs w:val="22"/>
        </w:rPr>
      </w:pPr>
      <w:bookmarkStart w:id="20" w:name="_Toc368039754"/>
      <w:bookmarkStart w:id="21" w:name="_Toc399706254"/>
      <w:r w:rsidRPr="00182092">
        <w:rPr>
          <w:rFonts w:ascii="Calibri" w:hAnsi="Calibri" w:cs="Calibri"/>
          <w:sz w:val="22"/>
          <w:szCs w:val="22"/>
        </w:rPr>
        <w:t>WARUNKI UDZIAŁU W POSTĘPOWANIU ORAZ OPIS SPOSOBU DOKONYWANIA OCENY SPEŁNIANIA TYCH WARUNKÓW</w:t>
      </w:r>
      <w:bookmarkEnd w:id="20"/>
      <w:bookmarkEnd w:id="21"/>
    </w:p>
    <w:p w:rsidR="009C4037" w:rsidRPr="00A74871" w:rsidRDefault="009C4037" w:rsidP="009C4037">
      <w:pPr>
        <w:pStyle w:val="Akapitzlist"/>
        <w:numPr>
          <w:ilvl w:val="0"/>
          <w:numId w:val="1"/>
        </w:numPr>
        <w:suppressAutoHyphens w:val="0"/>
        <w:contextualSpacing w:val="0"/>
        <w:jc w:val="both"/>
        <w:rPr>
          <w:rFonts w:asciiTheme="minorHAnsi" w:hAnsiTheme="minorHAnsi"/>
          <w:vanish/>
          <w:sz w:val="22"/>
        </w:rPr>
      </w:pPr>
    </w:p>
    <w:p w:rsidR="009C4037" w:rsidRPr="000F7F43" w:rsidRDefault="009C4037" w:rsidP="009C4037">
      <w:pPr>
        <w:numPr>
          <w:ilvl w:val="1"/>
          <w:numId w:val="1"/>
        </w:numPr>
        <w:suppressAutoHyphens w:val="0"/>
        <w:jc w:val="both"/>
        <w:rPr>
          <w:rFonts w:asciiTheme="minorHAnsi" w:hAnsiTheme="minorHAnsi"/>
          <w:sz w:val="22"/>
        </w:rPr>
      </w:pPr>
      <w:bookmarkStart w:id="22" w:name="_Ref362512448"/>
      <w:r w:rsidRPr="007869C7">
        <w:rPr>
          <w:rFonts w:asciiTheme="minorHAnsi" w:hAnsiTheme="minorHAnsi"/>
          <w:sz w:val="22"/>
        </w:rPr>
        <w:t>O udzielenie zamówienia publicznego mogą ubiegać się Wykonawcy, którzy:</w:t>
      </w:r>
    </w:p>
    <w:p w:rsidR="009C4037" w:rsidRPr="0013113D" w:rsidRDefault="009C4037" w:rsidP="009C4037">
      <w:pPr>
        <w:numPr>
          <w:ilvl w:val="2"/>
          <w:numId w:val="1"/>
        </w:numPr>
        <w:suppressAutoHyphens w:val="0"/>
        <w:ind w:left="851" w:hanging="567"/>
        <w:jc w:val="both"/>
        <w:rPr>
          <w:rFonts w:asciiTheme="minorHAnsi" w:hAnsiTheme="minorHAnsi"/>
          <w:sz w:val="22"/>
        </w:rPr>
      </w:pPr>
      <w:r w:rsidRPr="007869C7">
        <w:rPr>
          <w:rFonts w:asciiTheme="minorHAnsi" w:hAnsiTheme="minorHAnsi"/>
          <w:sz w:val="22"/>
        </w:rPr>
        <w:t xml:space="preserve"> spełniają </w:t>
      </w:r>
      <w:r w:rsidRPr="007869C7">
        <w:rPr>
          <w:rFonts w:asciiTheme="minorHAnsi" w:hAnsiTheme="minorHAnsi"/>
          <w:b/>
          <w:sz w:val="22"/>
        </w:rPr>
        <w:t xml:space="preserve">warunki udziału w postępowaniu określone w art. 22 ust. 1 </w:t>
      </w:r>
      <w:proofErr w:type="spellStart"/>
      <w:r w:rsidRPr="007869C7">
        <w:rPr>
          <w:rFonts w:asciiTheme="minorHAnsi" w:hAnsiTheme="minorHAnsi"/>
          <w:b/>
          <w:sz w:val="22"/>
        </w:rPr>
        <w:t>uPzp</w:t>
      </w:r>
      <w:proofErr w:type="spellEnd"/>
      <w:r w:rsidRPr="007869C7">
        <w:rPr>
          <w:rFonts w:asciiTheme="minorHAnsi" w:hAnsiTheme="minorHAnsi"/>
          <w:b/>
          <w:sz w:val="22"/>
        </w:rPr>
        <w:t>, tj.:</w:t>
      </w:r>
      <w:bookmarkEnd w:id="22"/>
    </w:p>
    <w:p w:rsidR="009C4037" w:rsidRPr="002775BD" w:rsidRDefault="009C4037" w:rsidP="009C4037">
      <w:pPr>
        <w:numPr>
          <w:ilvl w:val="3"/>
          <w:numId w:val="1"/>
        </w:numPr>
        <w:suppressAutoHyphens w:val="0"/>
        <w:ind w:left="1276" w:hanging="850"/>
        <w:jc w:val="both"/>
        <w:rPr>
          <w:rFonts w:asciiTheme="minorHAnsi" w:hAnsiTheme="minorHAnsi"/>
          <w:sz w:val="22"/>
          <w:szCs w:val="22"/>
        </w:rPr>
      </w:pPr>
      <w:bookmarkStart w:id="23" w:name="_Ref362512406"/>
      <w:r w:rsidRPr="007869C7">
        <w:rPr>
          <w:rFonts w:asciiTheme="minorHAnsi" w:hAnsiTheme="minorHAnsi"/>
          <w:sz w:val="22"/>
        </w:rPr>
        <w:t>posiadają uprawnienia do wykonywania określonej działalności lub czynności, jeżeli przepisy prawa nakładają obowiązek ich posiadania.</w:t>
      </w:r>
      <w:bookmarkEnd w:id="23"/>
      <w:r w:rsidRPr="007869C7">
        <w:rPr>
          <w:rFonts w:asciiTheme="minorHAnsi" w:hAnsiTheme="minorHAnsi"/>
          <w:sz w:val="22"/>
        </w:rPr>
        <w:t xml:space="preserve"> W przedmiotowym postępowaniu </w:t>
      </w:r>
      <w:r w:rsidRPr="002775BD">
        <w:rPr>
          <w:rFonts w:asciiTheme="minorHAnsi" w:hAnsiTheme="minorHAnsi"/>
          <w:sz w:val="22"/>
          <w:szCs w:val="22"/>
        </w:rPr>
        <w:t>przepisy prawa nie nakładają obowiązku posiadania uprawnień do wykonywania działalności.</w:t>
      </w:r>
      <w:r w:rsidR="005950EC" w:rsidRPr="002775BD">
        <w:rPr>
          <w:rFonts w:asciiTheme="minorHAnsi" w:hAnsiTheme="minorHAnsi"/>
          <w:sz w:val="22"/>
          <w:szCs w:val="22"/>
        </w:rPr>
        <w:t xml:space="preserve"> Wykonawca potwierdza spełnianie warunku poprzez złożenie </w:t>
      </w:r>
      <w:r w:rsidR="005950EC" w:rsidRPr="002775BD">
        <w:rPr>
          <w:rFonts w:asciiTheme="minorHAnsi" w:hAnsiTheme="minorHAnsi"/>
          <w:sz w:val="22"/>
          <w:szCs w:val="22"/>
        </w:rPr>
        <w:lastRenderedPageBreak/>
        <w:t xml:space="preserve">oświadczenia, że spełnia warunki określone w art. 22 ust 1. </w:t>
      </w:r>
      <w:proofErr w:type="spellStart"/>
      <w:r w:rsidR="005950EC" w:rsidRPr="002775BD">
        <w:rPr>
          <w:rFonts w:asciiTheme="minorHAnsi" w:hAnsiTheme="minorHAnsi"/>
          <w:sz w:val="22"/>
          <w:szCs w:val="22"/>
        </w:rPr>
        <w:t>uPzp</w:t>
      </w:r>
      <w:proofErr w:type="spellEnd"/>
      <w:r w:rsidR="005950EC" w:rsidRPr="002775BD">
        <w:rPr>
          <w:rFonts w:asciiTheme="minorHAnsi" w:hAnsiTheme="minorHAnsi"/>
          <w:sz w:val="22"/>
          <w:szCs w:val="22"/>
        </w:rPr>
        <w:t>.</w:t>
      </w:r>
    </w:p>
    <w:p w:rsidR="009C4037" w:rsidRPr="002775BD" w:rsidRDefault="009C4037" w:rsidP="009C4037">
      <w:pPr>
        <w:numPr>
          <w:ilvl w:val="3"/>
          <w:numId w:val="1"/>
        </w:numPr>
        <w:suppressAutoHyphens w:val="0"/>
        <w:ind w:left="1276" w:hanging="850"/>
        <w:jc w:val="both"/>
        <w:rPr>
          <w:rFonts w:asciiTheme="minorHAnsi" w:hAnsiTheme="minorHAnsi"/>
          <w:sz w:val="22"/>
          <w:szCs w:val="22"/>
        </w:rPr>
      </w:pPr>
      <w:r w:rsidRPr="002775BD">
        <w:rPr>
          <w:rFonts w:asciiTheme="minorHAnsi" w:hAnsiTheme="minorHAnsi"/>
          <w:b/>
          <w:sz w:val="22"/>
          <w:szCs w:val="22"/>
        </w:rPr>
        <w:t>posiadają wiedzę i doświadczenie</w:t>
      </w:r>
      <w:r w:rsidRPr="002775BD">
        <w:rPr>
          <w:rFonts w:asciiTheme="minorHAnsi" w:hAnsiTheme="minorHAnsi"/>
          <w:sz w:val="22"/>
          <w:szCs w:val="22"/>
        </w:rPr>
        <w:t>;</w:t>
      </w:r>
    </w:p>
    <w:p w:rsidR="009C4037" w:rsidRPr="003C0554" w:rsidRDefault="009C4037" w:rsidP="009C4037">
      <w:pPr>
        <w:pStyle w:val="Default"/>
        <w:tabs>
          <w:tab w:val="left" w:pos="1276"/>
        </w:tabs>
        <w:ind w:left="1276"/>
        <w:rPr>
          <w:rFonts w:asciiTheme="minorHAnsi" w:hAnsiTheme="minorHAnsi"/>
          <w:b/>
          <w:i/>
          <w:color w:val="0070C0"/>
        </w:rPr>
      </w:pPr>
      <w:r w:rsidRPr="007869C7">
        <w:rPr>
          <w:rFonts w:asciiTheme="minorHAnsi" w:hAnsiTheme="minorHAnsi"/>
          <w:color w:val="auto"/>
        </w:rPr>
        <w:t xml:space="preserve">Zamawiający uzna powyższy warunek za spełniony, jeśli Wykonawca wykaże, że </w:t>
      </w:r>
      <w:r w:rsidR="002775BD">
        <w:rPr>
          <w:rFonts w:asciiTheme="minorHAnsi" w:hAnsiTheme="minorHAnsi"/>
          <w:color w:val="auto"/>
        </w:rPr>
        <w:br/>
      </w:r>
      <w:r w:rsidRPr="007869C7">
        <w:rPr>
          <w:rFonts w:asciiTheme="minorHAnsi" w:hAnsiTheme="minorHAnsi"/>
          <w:color w:val="auto"/>
        </w:rPr>
        <w:t>w okresie ostatnich pięciu lat przed upływem terminu składania ofert, a jeżeli okres prowadzenia działalności jest krótszy - w tym okresie:</w:t>
      </w:r>
      <w:r>
        <w:rPr>
          <w:rFonts w:asciiTheme="minorHAnsi" w:hAnsiTheme="minorHAnsi"/>
          <w:color w:val="auto"/>
        </w:rPr>
        <w:t xml:space="preserve"> </w:t>
      </w:r>
      <w:r w:rsidR="00E547E9" w:rsidRPr="00E547E9">
        <w:rPr>
          <w:rFonts w:asciiTheme="minorHAnsi" w:hAnsiTheme="minorHAnsi"/>
          <w:color w:val="auto"/>
        </w:rPr>
        <w:t>wykonał co najmniej jedno zadanie inwestycyjne o wartości nie mniejszej niż 1.000.000,00 zł netto</w:t>
      </w:r>
      <w:r w:rsidR="003A3B03">
        <w:rPr>
          <w:rFonts w:asciiTheme="minorHAnsi" w:hAnsiTheme="minorHAnsi"/>
          <w:color w:val="auto"/>
        </w:rPr>
        <w:t xml:space="preserve"> lub o wielkości minimum 1000 m</w:t>
      </w:r>
      <w:r w:rsidR="003A3B03">
        <w:rPr>
          <w:rFonts w:asciiTheme="minorHAnsi" w:hAnsiTheme="minorHAnsi"/>
          <w:color w:val="auto"/>
          <w:vertAlign w:val="superscript"/>
        </w:rPr>
        <w:t>2</w:t>
      </w:r>
      <w:r w:rsidR="00E547E9" w:rsidRPr="00E547E9">
        <w:rPr>
          <w:rFonts w:asciiTheme="minorHAnsi" w:hAnsiTheme="minorHAnsi"/>
          <w:color w:val="auto"/>
        </w:rPr>
        <w:t xml:space="preserve">, polegające na </w:t>
      </w:r>
      <w:r w:rsidR="000A7858">
        <w:rPr>
          <w:rFonts w:asciiTheme="minorHAnsi" w:hAnsiTheme="minorHAnsi"/>
          <w:color w:val="auto"/>
        </w:rPr>
        <w:t xml:space="preserve">rewitalizacji </w:t>
      </w:r>
      <w:r w:rsidR="004D4DB4">
        <w:rPr>
          <w:rFonts w:asciiTheme="minorHAnsi" w:hAnsiTheme="minorHAnsi"/>
          <w:color w:val="auto"/>
        </w:rPr>
        <w:t xml:space="preserve">obszaru np. rynku, placu, parku, </w:t>
      </w:r>
      <w:r w:rsidR="000A7858">
        <w:rPr>
          <w:rFonts w:asciiTheme="minorHAnsi" w:hAnsiTheme="minorHAnsi"/>
          <w:color w:val="auto"/>
        </w:rPr>
        <w:t xml:space="preserve">obejmującej </w:t>
      </w:r>
      <w:r w:rsidR="00E547E9" w:rsidRPr="00E547E9">
        <w:rPr>
          <w:rFonts w:asciiTheme="minorHAnsi" w:hAnsiTheme="minorHAnsi"/>
          <w:color w:val="auto"/>
        </w:rPr>
        <w:t>budow</w:t>
      </w:r>
      <w:r w:rsidR="000A7858">
        <w:rPr>
          <w:rFonts w:asciiTheme="minorHAnsi" w:hAnsiTheme="minorHAnsi"/>
          <w:color w:val="auto"/>
        </w:rPr>
        <w:t>ę lub remont lub przebudowę</w:t>
      </w:r>
      <w:r w:rsidR="00E547E9" w:rsidRPr="00E547E9">
        <w:rPr>
          <w:rFonts w:asciiTheme="minorHAnsi" w:hAnsiTheme="minorHAnsi"/>
          <w:color w:val="auto"/>
        </w:rPr>
        <w:t xml:space="preserve"> </w:t>
      </w:r>
      <w:r w:rsidR="000A7858">
        <w:rPr>
          <w:rFonts w:asciiTheme="minorHAnsi" w:hAnsiTheme="minorHAnsi"/>
          <w:color w:val="auto"/>
        </w:rPr>
        <w:t xml:space="preserve">infrastruktury, </w:t>
      </w:r>
      <w:r w:rsidR="003A3B03">
        <w:rPr>
          <w:rFonts w:asciiTheme="minorHAnsi" w:hAnsiTheme="minorHAnsi"/>
          <w:color w:val="auto"/>
        </w:rPr>
        <w:t xml:space="preserve">w których zakres robót wchodziły </w:t>
      </w:r>
      <w:r w:rsidR="004D4DB4">
        <w:rPr>
          <w:rFonts w:asciiTheme="minorHAnsi" w:hAnsiTheme="minorHAnsi"/>
          <w:color w:val="auto"/>
        </w:rPr>
        <w:t xml:space="preserve">co najmniej </w:t>
      </w:r>
      <w:r w:rsidR="003A3B03">
        <w:rPr>
          <w:rFonts w:asciiTheme="minorHAnsi" w:hAnsiTheme="minorHAnsi"/>
          <w:color w:val="auto"/>
        </w:rPr>
        <w:t xml:space="preserve">roboty </w:t>
      </w:r>
      <w:r w:rsidR="00035BC1">
        <w:rPr>
          <w:rFonts w:asciiTheme="minorHAnsi" w:hAnsiTheme="minorHAnsi"/>
          <w:color w:val="auto"/>
        </w:rPr>
        <w:t>ziemne związane z wymianą nawierzchni oraz roboty instalacyjne</w:t>
      </w:r>
      <w:r w:rsidR="003A3B03">
        <w:rPr>
          <w:rFonts w:asciiTheme="minorHAnsi" w:hAnsiTheme="minorHAnsi"/>
          <w:color w:val="auto"/>
        </w:rPr>
        <w:t xml:space="preserve">.  </w:t>
      </w:r>
    </w:p>
    <w:p w:rsidR="009C4037" w:rsidRPr="00D1768C" w:rsidRDefault="009C4037" w:rsidP="009C4037">
      <w:pPr>
        <w:numPr>
          <w:ilvl w:val="3"/>
          <w:numId w:val="1"/>
        </w:numPr>
        <w:suppressAutoHyphens w:val="0"/>
        <w:ind w:left="1276" w:hanging="850"/>
        <w:jc w:val="both"/>
        <w:rPr>
          <w:rFonts w:asciiTheme="minorHAnsi" w:hAnsiTheme="minorHAnsi"/>
          <w:sz w:val="22"/>
        </w:rPr>
      </w:pPr>
      <w:r w:rsidRPr="007869C7">
        <w:rPr>
          <w:rFonts w:asciiTheme="minorHAnsi" w:hAnsiTheme="minorHAnsi"/>
          <w:b/>
          <w:sz w:val="22"/>
        </w:rPr>
        <w:t>dysponują osobami zdolnymi do wykonania zamówienia</w:t>
      </w:r>
      <w:r w:rsidRPr="007869C7">
        <w:rPr>
          <w:rFonts w:asciiTheme="minorHAnsi" w:hAnsiTheme="minorHAnsi"/>
          <w:sz w:val="22"/>
        </w:rPr>
        <w:t xml:space="preserve">; </w:t>
      </w:r>
    </w:p>
    <w:p w:rsidR="009C4037" w:rsidRPr="00035BC1" w:rsidRDefault="005950EC" w:rsidP="00035BC1">
      <w:pPr>
        <w:pStyle w:val="Default"/>
        <w:tabs>
          <w:tab w:val="left" w:pos="1276"/>
        </w:tabs>
        <w:ind w:left="1276"/>
        <w:rPr>
          <w:rFonts w:asciiTheme="minorHAnsi" w:hAnsiTheme="minorHAnsi"/>
          <w:color w:val="auto"/>
        </w:rPr>
      </w:pPr>
      <w:r>
        <w:rPr>
          <w:rFonts w:asciiTheme="minorHAnsi" w:hAnsiTheme="minorHAnsi"/>
          <w:color w:val="auto"/>
        </w:rPr>
        <w:t>Zamawiający nie stawia szczególnych wymagań w zakresie spełniania tego warunku</w:t>
      </w:r>
      <w:r w:rsidR="009C4037" w:rsidRPr="007869C7">
        <w:rPr>
          <w:rFonts w:asciiTheme="minorHAnsi" w:hAnsiTheme="minorHAnsi"/>
        </w:rPr>
        <w:t>.</w:t>
      </w:r>
      <w:r>
        <w:rPr>
          <w:rFonts w:asciiTheme="minorHAnsi" w:hAnsiTheme="minorHAnsi"/>
        </w:rPr>
        <w:t xml:space="preserve"> Wykonawca potwierdza spełnianie warunku poprzez złożenie oświadczenia, że spełnia warunki określone w art. 22 ust 1. </w:t>
      </w:r>
      <w:proofErr w:type="spellStart"/>
      <w:r>
        <w:rPr>
          <w:rFonts w:asciiTheme="minorHAnsi" w:hAnsiTheme="minorHAnsi"/>
        </w:rPr>
        <w:t>uPzp</w:t>
      </w:r>
      <w:proofErr w:type="spellEnd"/>
      <w:r>
        <w:rPr>
          <w:rFonts w:asciiTheme="minorHAnsi" w:hAnsiTheme="minorHAnsi"/>
        </w:rPr>
        <w:t>.</w:t>
      </w:r>
    </w:p>
    <w:p w:rsidR="009C4037" w:rsidRPr="00D1768C" w:rsidRDefault="009C4037" w:rsidP="009C4037">
      <w:pPr>
        <w:numPr>
          <w:ilvl w:val="3"/>
          <w:numId w:val="1"/>
        </w:numPr>
        <w:suppressAutoHyphens w:val="0"/>
        <w:ind w:left="1276" w:hanging="850"/>
        <w:jc w:val="both"/>
        <w:rPr>
          <w:rFonts w:asciiTheme="minorHAnsi" w:hAnsiTheme="minorHAnsi"/>
          <w:sz w:val="22"/>
        </w:rPr>
      </w:pPr>
      <w:r w:rsidRPr="007869C7">
        <w:rPr>
          <w:rFonts w:asciiTheme="minorHAnsi" w:hAnsiTheme="minorHAnsi"/>
          <w:b/>
          <w:sz w:val="22"/>
        </w:rPr>
        <w:t>znajdują się w sytuacji ekonomicznej i finansowej zapewniającej wykonanie zamówienia</w:t>
      </w:r>
      <w:r w:rsidRPr="007869C7">
        <w:rPr>
          <w:rFonts w:asciiTheme="minorHAnsi" w:hAnsiTheme="minorHAnsi"/>
          <w:sz w:val="22"/>
        </w:rPr>
        <w:t xml:space="preserve">; </w:t>
      </w:r>
    </w:p>
    <w:p w:rsidR="009C4037" w:rsidRPr="00455274" w:rsidRDefault="009C4037" w:rsidP="009C4037">
      <w:pPr>
        <w:pStyle w:val="Default"/>
        <w:tabs>
          <w:tab w:val="left" w:pos="1276"/>
        </w:tabs>
        <w:ind w:left="1276"/>
        <w:rPr>
          <w:rFonts w:asciiTheme="minorHAnsi" w:hAnsiTheme="minorHAnsi"/>
          <w:color w:val="auto"/>
        </w:rPr>
      </w:pPr>
      <w:r w:rsidRPr="007869C7">
        <w:rPr>
          <w:rFonts w:asciiTheme="minorHAnsi" w:hAnsiTheme="minorHAnsi"/>
          <w:color w:val="auto"/>
        </w:rPr>
        <w:t xml:space="preserve">Zamawiający uzna powyższy warunek za spełniony, jeśli Wykonawca posiada </w:t>
      </w:r>
      <w:r w:rsidRPr="007869C7">
        <w:rPr>
          <w:rFonts w:asciiTheme="minorHAnsi" w:hAnsiTheme="minorHAnsi"/>
          <w:b/>
          <w:color w:val="auto"/>
        </w:rPr>
        <w:t xml:space="preserve">środki finansowe lub zdolność kredytową </w:t>
      </w:r>
      <w:r w:rsidRPr="007869C7">
        <w:rPr>
          <w:rFonts w:asciiTheme="minorHAnsi" w:hAnsiTheme="minorHAnsi"/>
          <w:color w:val="auto"/>
        </w:rPr>
        <w:t xml:space="preserve">na kwotę </w:t>
      </w:r>
      <w:r w:rsidR="00973D8C">
        <w:rPr>
          <w:rFonts w:asciiTheme="minorHAnsi" w:hAnsiTheme="minorHAnsi"/>
          <w:color w:val="auto"/>
        </w:rPr>
        <w:t xml:space="preserve">co najmniej </w:t>
      </w:r>
      <w:r w:rsidR="00C36AA7" w:rsidRPr="00C36AA7">
        <w:rPr>
          <w:rFonts w:asciiTheme="minorHAnsi" w:hAnsiTheme="minorHAnsi"/>
          <w:b/>
          <w:color w:val="auto"/>
        </w:rPr>
        <w:t>8</w:t>
      </w:r>
      <w:r w:rsidR="00973D8C" w:rsidRPr="00C36AA7">
        <w:rPr>
          <w:rFonts w:asciiTheme="minorHAnsi" w:hAnsiTheme="minorHAnsi"/>
          <w:b/>
          <w:color w:val="auto"/>
        </w:rPr>
        <w:t>0</w:t>
      </w:r>
      <w:r>
        <w:rPr>
          <w:rFonts w:asciiTheme="minorHAnsi" w:hAnsiTheme="minorHAnsi"/>
          <w:b/>
          <w:color w:val="auto"/>
        </w:rPr>
        <w:t>0</w:t>
      </w:r>
      <w:r w:rsidRPr="007869C7">
        <w:rPr>
          <w:rFonts w:asciiTheme="minorHAnsi" w:hAnsiTheme="minorHAnsi"/>
          <w:b/>
          <w:color w:val="auto"/>
        </w:rPr>
        <w:t>.000</w:t>
      </w:r>
      <w:r>
        <w:rPr>
          <w:rFonts w:asciiTheme="minorHAnsi" w:hAnsiTheme="minorHAnsi"/>
          <w:b/>
          <w:color w:val="auto"/>
        </w:rPr>
        <w:t>,00</w:t>
      </w:r>
      <w:r w:rsidRPr="007869C7">
        <w:rPr>
          <w:rFonts w:asciiTheme="minorHAnsi" w:hAnsiTheme="minorHAnsi"/>
          <w:b/>
          <w:color w:val="auto"/>
        </w:rPr>
        <w:t xml:space="preserve"> zł</w:t>
      </w:r>
      <w:r w:rsidRPr="007869C7">
        <w:rPr>
          <w:rFonts w:asciiTheme="minorHAnsi" w:hAnsiTheme="minorHAnsi"/>
          <w:color w:val="auto"/>
        </w:rPr>
        <w:t>.</w:t>
      </w:r>
    </w:p>
    <w:p w:rsidR="009C4037" w:rsidRDefault="009C4037" w:rsidP="009C4037">
      <w:pPr>
        <w:numPr>
          <w:ilvl w:val="2"/>
          <w:numId w:val="1"/>
        </w:numPr>
        <w:suppressAutoHyphens w:val="0"/>
        <w:ind w:left="851" w:hanging="567"/>
        <w:jc w:val="both"/>
        <w:rPr>
          <w:rFonts w:asciiTheme="minorHAnsi" w:hAnsiTheme="minorHAnsi"/>
          <w:sz w:val="22"/>
        </w:rPr>
      </w:pPr>
      <w:bookmarkStart w:id="24" w:name="_Ref362512653"/>
      <w:r w:rsidRPr="007869C7">
        <w:rPr>
          <w:rFonts w:asciiTheme="minorHAnsi" w:hAnsiTheme="minorHAnsi"/>
          <w:sz w:val="22"/>
        </w:rPr>
        <w:t xml:space="preserve">wykażą, że </w:t>
      </w:r>
      <w:r w:rsidRPr="007869C7">
        <w:rPr>
          <w:rFonts w:asciiTheme="minorHAnsi" w:hAnsiTheme="minorHAnsi"/>
          <w:b/>
          <w:sz w:val="22"/>
        </w:rPr>
        <w:t xml:space="preserve">nie podlegają wykluczeniu z postępowania o udzielenie zamówienia na podstawie art. 24 ust. 1 </w:t>
      </w:r>
      <w:proofErr w:type="spellStart"/>
      <w:r w:rsidRPr="007869C7">
        <w:rPr>
          <w:rFonts w:asciiTheme="minorHAnsi" w:hAnsiTheme="minorHAnsi"/>
          <w:b/>
          <w:sz w:val="22"/>
        </w:rPr>
        <w:t>uPzp</w:t>
      </w:r>
      <w:proofErr w:type="spellEnd"/>
      <w:r w:rsidRPr="007869C7">
        <w:rPr>
          <w:rFonts w:asciiTheme="minorHAnsi" w:hAnsiTheme="minorHAnsi"/>
          <w:sz w:val="22"/>
        </w:rPr>
        <w:t>.</w:t>
      </w:r>
      <w:bookmarkEnd w:id="24"/>
    </w:p>
    <w:p w:rsidR="009C4037" w:rsidRPr="00A25F4A" w:rsidRDefault="009C4037" w:rsidP="009C4037">
      <w:pPr>
        <w:numPr>
          <w:ilvl w:val="1"/>
          <w:numId w:val="1"/>
        </w:numPr>
        <w:tabs>
          <w:tab w:val="num" w:pos="550"/>
        </w:tabs>
        <w:suppressAutoHyphens w:val="0"/>
        <w:ind w:left="550" w:hanging="550"/>
        <w:jc w:val="both"/>
        <w:rPr>
          <w:rFonts w:asciiTheme="minorHAnsi" w:hAnsiTheme="minorHAnsi"/>
          <w:sz w:val="22"/>
        </w:rPr>
      </w:pPr>
      <w:r w:rsidRPr="007869C7">
        <w:rPr>
          <w:rFonts w:asciiTheme="minorHAnsi" w:hAnsiTheme="minorHAnsi"/>
          <w:sz w:val="22"/>
        </w:rPr>
        <w:t xml:space="preserve">Wykonawca zobowiązany jest wykazać odpowiednio, nie później niż na dzień składania ofert spełnianie warunków udziału w postępowaniu, o których mowa w art. 22 ust. 1 </w:t>
      </w:r>
      <w:proofErr w:type="spellStart"/>
      <w:r w:rsidRPr="007869C7">
        <w:rPr>
          <w:rFonts w:asciiTheme="minorHAnsi" w:hAnsiTheme="minorHAnsi"/>
          <w:sz w:val="22"/>
        </w:rPr>
        <w:t>uPzp</w:t>
      </w:r>
      <w:proofErr w:type="spellEnd"/>
      <w:r w:rsidRPr="007869C7">
        <w:rPr>
          <w:rFonts w:asciiTheme="minorHAnsi" w:hAnsiTheme="minorHAnsi"/>
          <w:sz w:val="22"/>
        </w:rPr>
        <w:t xml:space="preserve"> i brak podstaw do wykluczenia na podstawie art. 24 ust. 1 </w:t>
      </w:r>
      <w:proofErr w:type="spellStart"/>
      <w:r w:rsidRPr="007869C7">
        <w:rPr>
          <w:rFonts w:asciiTheme="minorHAnsi" w:hAnsiTheme="minorHAnsi"/>
          <w:sz w:val="22"/>
        </w:rPr>
        <w:t>uPzp</w:t>
      </w:r>
      <w:proofErr w:type="spellEnd"/>
      <w:r w:rsidRPr="007869C7">
        <w:rPr>
          <w:rFonts w:asciiTheme="minorHAnsi" w:hAnsiTheme="minorHAnsi"/>
          <w:sz w:val="22"/>
        </w:rPr>
        <w:t xml:space="preserve">. </w:t>
      </w:r>
    </w:p>
    <w:p w:rsidR="009C4037" w:rsidRPr="00A25F4A" w:rsidRDefault="009C4037" w:rsidP="009C4037">
      <w:pPr>
        <w:numPr>
          <w:ilvl w:val="1"/>
          <w:numId w:val="1"/>
        </w:numPr>
        <w:tabs>
          <w:tab w:val="num" w:pos="550"/>
        </w:tabs>
        <w:suppressAutoHyphens w:val="0"/>
        <w:ind w:left="550" w:hanging="550"/>
        <w:jc w:val="both"/>
        <w:rPr>
          <w:color w:val="E36C0A"/>
        </w:rPr>
      </w:pPr>
      <w:r w:rsidRPr="007869C7">
        <w:rPr>
          <w:rFonts w:asciiTheme="minorHAnsi" w:hAnsiTheme="minorHAnsi"/>
          <w:sz w:val="22"/>
        </w:rPr>
        <w:t xml:space="preserve">Ocena spełniania warunków udziału w postępowaniu zostanie dokonana wg formuły „spełnia – nie spełnia”, na podstawie analizy załączonych do oferty dokumentów potwierdzających spełnianie ww. warunków udziału w postępowaniu. Niespełnienie przez Wykonawcę chociażby jednego z warunków określonych podmiotowo skutkować będzie wykluczeniem Wykonawcy </w:t>
      </w:r>
      <w:r w:rsidRPr="007869C7">
        <w:rPr>
          <w:rFonts w:asciiTheme="minorHAnsi" w:hAnsiTheme="minorHAnsi"/>
          <w:sz w:val="22"/>
        </w:rPr>
        <w:br/>
        <w:t>z udziału w postępowaniu</w:t>
      </w:r>
      <w:r w:rsidRPr="00AC3F43">
        <w:t>.</w:t>
      </w:r>
    </w:p>
    <w:p w:rsidR="009C4037" w:rsidRPr="00F42167" w:rsidRDefault="009C4037" w:rsidP="009C4037">
      <w:pPr>
        <w:suppressAutoHyphens w:val="0"/>
        <w:ind w:left="550"/>
        <w:jc w:val="both"/>
        <w:rPr>
          <w:color w:val="E36C0A"/>
        </w:rPr>
      </w:pPr>
    </w:p>
    <w:p w:rsidR="009C4037" w:rsidRPr="00A25F4A" w:rsidRDefault="009C4037" w:rsidP="009C4037">
      <w:pPr>
        <w:pStyle w:val="Nagwek1"/>
        <w:numPr>
          <w:ilvl w:val="0"/>
          <w:numId w:val="4"/>
        </w:numPr>
        <w:spacing w:after="120"/>
        <w:ind w:left="1418" w:hanging="1418"/>
        <w:jc w:val="both"/>
        <w:rPr>
          <w:rFonts w:ascii="Calibri" w:hAnsi="Calibri" w:cs="Calibri"/>
          <w:sz w:val="22"/>
          <w:szCs w:val="22"/>
        </w:rPr>
      </w:pPr>
      <w:bookmarkStart w:id="25" w:name="_Toc368039755"/>
      <w:bookmarkStart w:id="26" w:name="_Toc399706255"/>
      <w:r w:rsidRPr="00A25F4A">
        <w:rPr>
          <w:rFonts w:ascii="Calibri" w:hAnsi="Calibri" w:cs="Calibri"/>
          <w:sz w:val="22"/>
          <w:szCs w:val="22"/>
        </w:rPr>
        <w:t xml:space="preserve">WYKAZ OŚWIADCZEŃ LUB DOKUMENTÓW, JAKIE MAJĄ DOSTARCZYĆ </w:t>
      </w:r>
      <w:r>
        <w:rPr>
          <w:rFonts w:ascii="Calibri" w:hAnsi="Calibri" w:cs="Calibri"/>
          <w:sz w:val="22"/>
          <w:szCs w:val="22"/>
        </w:rPr>
        <w:t xml:space="preserve">WYKONAWCY </w:t>
      </w:r>
      <w:r w:rsidRPr="00A25F4A">
        <w:rPr>
          <w:rFonts w:ascii="Calibri" w:hAnsi="Calibri" w:cs="Calibri"/>
          <w:sz w:val="22"/>
          <w:szCs w:val="22"/>
        </w:rPr>
        <w:t xml:space="preserve">W CELU POTWIERDZENIA SPEŁNIENIA WARUNKÓW UDZIAŁU </w:t>
      </w:r>
      <w:r w:rsidR="002775BD">
        <w:rPr>
          <w:rFonts w:ascii="Calibri" w:hAnsi="Calibri" w:cs="Calibri"/>
          <w:sz w:val="22"/>
          <w:szCs w:val="22"/>
        </w:rPr>
        <w:br/>
      </w:r>
      <w:r w:rsidRPr="00A25F4A">
        <w:rPr>
          <w:rFonts w:ascii="Calibri" w:hAnsi="Calibri" w:cs="Calibri"/>
          <w:sz w:val="22"/>
          <w:szCs w:val="22"/>
        </w:rPr>
        <w:t>W POSTĘPOWANIU</w:t>
      </w:r>
      <w:bookmarkEnd w:id="25"/>
      <w:bookmarkEnd w:id="26"/>
    </w:p>
    <w:p w:rsidR="009C4037" w:rsidRPr="00F67A1A" w:rsidRDefault="009C4037" w:rsidP="009C4037">
      <w:pPr>
        <w:pStyle w:val="Akapitzlist"/>
        <w:numPr>
          <w:ilvl w:val="0"/>
          <w:numId w:val="1"/>
        </w:numPr>
        <w:suppressAutoHyphens w:val="0"/>
        <w:contextualSpacing w:val="0"/>
        <w:jc w:val="both"/>
        <w:rPr>
          <w:rFonts w:asciiTheme="minorHAnsi" w:hAnsiTheme="minorHAnsi"/>
          <w:vanish/>
          <w:sz w:val="22"/>
        </w:rPr>
      </w:pPr>
    </w:p>
    <w:p w:rsidR="009C4037" w:rsidRPr="00C033AD" w:rsidRDefault="009C4037" w:rsidP="009C4037">
      <w:pPr>
        <w:numPr>
          <w:ilvl w:val="1"/>
          <w:numId w:val="1"/>
        </w:numPr>
        <w:suppressAutoHyphens w:val="0"/>
        <w:jc w:val="both"/>
        <w:rPr>
          <w:rFonts w:asciiTheme="minorHAnsi" w:hAnsiTheme="minorHAnsi"/>
          <w:color w:val="E36C0A"/>
          <w:sz w:val="22"/>
        </w:rPr>
      </w:pPr>
      <w:r w:rsidRPr="007869C7">
        <w:rPr>
          <w:rFonts w:asciiTheme="minorHAnsi" w:hAnsiTheme="minorHAnsi"/>
          <w:sz w:val="22"/>
        </w:rPr>
        <w:t xml:space="preserve">Oświadczenia i dokumenty, jakie mają dostarczyć Wykonawcy w celu potwierdzenia spełnienia warunków udziału w postępowaniu, określone w rozdziale </w:t>
      </w:r>
      <w:r w:rsidR="00614AA5" w:rsidRPr="007869C7">
        <w:rPr>
          <w:rFonts w:asciiTheme="minorHAnsi" w:hAnsiTheme="minorHAnsi"/>
          <w:sz w:val="22"/>
        </w:rPr>
        <w:fldChar w:fldCharType="begin"/>
      </w:r>
      <w:r w:rsidRPr="007869C7">
        <w:rPr>
          <w:rFonts w:asciiTheme="minorHAnsi" w:hAnsiTheme="minorHAnsi"/>
          <w:sz w:val="22"/>
        </w:rPr>
        <w:instrText xml:space="preserve"> REF _Ref362512448 \r \h </w:instrText>
      </w:r>
      <w:r w:rsidR="00614AA5" w:rsidRPr="007869C7">
        <w:rPr>
          <w:rFonts w:asciiTheme="minorHAnsi" w:hAnsiTheme="minorHAnsi"/>
          <w:sz w:val="22"/>
        </w:rPr>
      </w:r>
      <w:r w:rsidR="00614AA5" w:rsidRPr="007869C7">
        <w:rPr>
          <w:rFonts w:asciiTheme="minorHAnsi" w:hAnsiTheme="minorHAnsi"/>
          <w:sz w:val="22"/>
        </w:rPr>
        <w:fldChar w:fldCharType="separate"/>
      </w:r>
      <w:r w:rsidR="0013311B">
        <w:rPr>
          <w:rFonts w:asciiTheme="minorHAnsi" w:hAnsiTheme="minorHAnsi"/>
          <w:sz w:val="22"/>
        </w:rPr>
        <w:t>7.1</w:t>
      </w:r>
      <w:r w:rsidR="00614AA5" w:rsidRPr="007869C7">
        <w:rPr>
          <w:rFonts w:asciiTheme="minorHAnsi" w:hAnsiTheme="minorHAnsi"/>
          <w:sz w:val="22"/>
        </w:rPr>
        <w:fldChar w:fldCharType="end"/>
      </w:r>
      <w:r w:rsidRPr="007869C7">
        <w:rPr>
          <w:rFonts w:asciiTheme="minorHAnsi" w:hAnsiTheme="minorHAnsi"/>
          <w:sz w:val="22"/>
        </w:rPr>
        <w:t>. SIWZ:</w:t>
      </w:r>
    </w:p>
    <w:p w:rsidR="009C4037"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oświadczenie Wykonawcy z art. 22 ust. 1</w:t>
      </w:r>
      <w:r w:rsidRPr="007869C7">
        <w:rPr>
          <w:rFonts w:asciiTheme="minorHAnsi" w:hAnsiTheme="minorHAnsi"/>
          <w:sz w:val="22"/>
        </w:rPr>
        <w:t xml:space="preserve"> o spełnianiu wymaganych przez Zamawiającego warunków udziału w postępowaniu - o treści odpowiadającej </w:t>
      </w:r>
      <w:r w:rsidRPr="007869C7">
        <w:rPr>
          <w:rFonts w:asciiTheme="minorHAnsi" w:hAnsiTheme="minorHAnsi"/>
          <w:b/>
          <w:sz w:val="22"/>
        </w:rPr>
        <w:t>załącznikowi nr 2</w:t>
      </w:r>
      <w:r w:rsidRPr="007869C7">
        <w:rPr>
          <w:rFonts w:asciiTheme="minorHAnsi" w:hAnsiTheme="minorHAnsi"/>
          <w:sz w:val="22"/>
        </w:rPr>
        <w:t xml:space="preserve"> </w:t>
      </w:r>
      <w:r w:rsidRPr="00DD2E86">
        <w:rPr>
          <w:rFonts w:asciiTheme="minorHAnsi" w:hAnsiTheme="minorHAnsi"/>
          <w:b/>
          <w:sz w:val="22"/>
        </w:rPr>
        <w:t>do SIWZ</w:t>
      </w:r>
      <w:r w:rsidRPr="007869C7">
        <w:rPr>
          <w:rFonts w:asciiTheme="minorHAnsi" w:hAnsiTheme="minorHAnsi"/>
          <w:sz w:val="22"/>
        </w:rPr>
        <w:t>;</w:t>
      </w:r>
    </w:p>
    <w:p w:rsidR="009C4037" w:rsidRPr="009131D6"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wykaz robót budowlanych</w:t>
      </w:r>
      <w:r w:rsidRPr="007869C7">
        <w:rPr>
          <w:rFonts w:asciiTheme="minorHAnsi" w:hAnsiTheme="minorHAnsi"/>
          <w:sz w:val="22"/>
        </w:rPr>
        <w:t xml:space="preserve"> wykonanych w okresie ostatnich pięciu lat przed upływem terminu składania ofert, a jeżeli okres prowadzenia działalności jest krótszy – w tym okresie, wraz z podaniem ich rodzaju i wartości, daty i miejsca wykonania, o treści odpowiadającej </w:t>
      </w:r>
      <w:r w:rsidRPr="007869C7">
        <w:rPr>
          <w:rFonts w:asciiTheme="minorHAnsi" w:hAnsiTheme="minorHAnsi"/>
          <w:b/>
          <w:sz w:val="22"/>
        </w:rPr>
        <w:t xml:space="preserve">załącznikowi nr </w:t>
      </w:r>
      <w:r>
        <w:rPr>
          <w:rFonts w:asciiTheme="minorHAnsi" w:hAnsiTheme="minorHAnsi"/>
          <w:b/>
          <w:sz w:val="22"/>
        </w:rPr>
        <w:t>5</w:t>
      </w:r>
      <w:r w:rsidRPr="007869C7">
        <w:rPr>
          <w:rFonts w:asciiTheme="minorHAnsi" w:hAnsiTheme="minorHAnsi"/>
          <w:b/>
          <w:sz w:val="22"/>
        </w:rPr>
        <w:t xml:space="preserve"> </w:t>
      </w:r>
      <w:r w:rsidRPr="00DD2E86">
        <w:rPr>
          <w:rFonts w:asciiTheme="minorHAnsi" w:hAnsiTheme="minorHAnsi"/>
          <w:b/>
          <w:sz w:val="22"/>
        </w:rPr>
        <w:t>do SIWZ</w:t>
      </w:r>
      <w:r w:rsidRPr="007869C7">
        <w:rPr>
          <w:rFonts w:asciiTheme="minorHAnsi" w:hAnsiTheme="minorHAnsi"/>
          <w:sz w:val="22"/>
        </w:rPr>
        <w:t xml:space="preserve"> z załączeniem dowodów dotyczących najważniejszych robót, określających, czy roboty te zostały wykonane w sposób należyty oraz wskazujących, czy zostały wykonane zgodnie z zasadami sztuki budowlanej </w:t>
      </w:r>
      <w:r w:rsidR="002775BD">
        <w:rPr>
          <w:rFonts w:asciiTheme="minorHAnsi" w:hAnsiTheme="minorHAnsi"/>
          <w:sz w:val="22"/>
        </w:rPr>
        <w:br/>
      </w:r>
      <w:r w:rsidRPr="007869C7">
        <w:rPr>
          <w:rFonts w:asciiTheme="minorHAnsi" w:hAnsiTheme="minorHAnsi"/>
          <w:sz w:val="22"/>
        </w:rPr>
        <w:t xml:space="preserve">i prawidłowo ukończone. </w:t>
      </w:r>
    </w:p>
    <w:p w:rsidR="009C4037" w:rsidRDefault="009C4037" w:rsidP="00B60DEF">
      <w:pPr>
        <w:suppressAutoHyphens w:val="0"/>
        <w:ind w:left="426"/>
        <w:jc w:val="both"/>
        <w:rPr>
          <w:rFonts w:asciiTheme="minorHAnsi" w:hAnsiTheme="minorHAnsi"/>
          <w:b/>
          <w:sz w:val="22"/>
        </w:rPr>
      </w:pPr>
      <w:r w:rsidRPr="007869C7">
        <w:rPr>
          <w:rFonts w:asciiTheme="minorHAnsi" w:hAnsiTheme="minorHAnsi"/>
          <w:b/>
          <w:sz w:val="22"/>
        </w:rPr>
        <w:t xml:space="preserve">Wśród najważniejszych robót, potwierdzonych dowodami, muszą się znaleźć roboty na potwierdzenie warunku, o którym mowa w pkt. 7.1.1.2. </w:t>
      </w:r>
    </w:p>
    <w:p w:rsidR="009C4037"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informację banku lub spółdzielczej kasy oszczędnościowo-kredytowej</w:t>
      </w:r>
      <w:r w:rsidRPr="007869C7">
        <w:rPr>
          <w:rFonts w:asciiTheme="minorHAnsi" w:hAnsiTheme="minorHAnsi"/>
          <w:sz w:val="22"/>
        </w:rPr>
        <w:t xml:space="preserve">, potwierdzającą wysokość posiadanych środków finansowych lub zdolność kredytową Wykonawcy </w:t>
      </w:r>
      <w:r w:rsidRPr="00DD2E86">
        <w:rPr>
          <w:rFonts w:asciiTheme="minorHAnsi" w:hAnsiTheme="minorHAnsi"/>
          <w:b/>
          <w:sz w:val="22"/>
        </w:rPr>
        <w:t xml:space="preserve">na </w:t>
      </w:r>
      <w:r w:rsidRPr="00DD2E86">
        <w:rPr>
          <w:rFonts w:asciiTheme="minorHAnsi" w:hAnsiTheme="minorHAnsi"/>
          <w:b/>
          <w:sz w:val="22"/>
        </w:rPr>
        <w:lastRenderedPageBreak/>
        <w:t xml:space="preserve">kwotę </w:t>
      </w:r>
      <w:r w:rsidR="00B60DEF">
        <w:rPr>
          <w:rFonts w:asciiTheme="minorHAnsi" w:hAnsiTheme="minorHAnsi"/>
          <w:b/>
          <w:sz w:val="22"/>
        </w:rPr>
        <w:t>8</w:t>
      </w:r>
      <w:r w:rsidRPr="00DD2E86">
        <w:rPr>
          <w:rFonts w:asciiTheme="minorHAnsi" w:hAnsiTheme="minorHAnsi"/>
          <w:b/>
          <w:sz w:val="22"/>
        </w:rPr>
        <w:t>00.000,00 zł</w:t>
      </w:r>
      <w:r w:rsidRPr="007869C7">
        <w:rPr>
          <w:rFonts w:asciiTheme="minorHAnsi" w:hAnsiTheme="minorHAnsi"/>
          <w:sz w:val="22"/>
        </w:rPr>
        <w:t xml:space="preserve">, wystawioną nie wcześniej niż 3 miesiące przed upływem terminu składania ofert; </w:t>
      </w:r>
    </w:p>
    <w:p w:rsidR="009C4037"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pisemne zobowiązanie podmiotów do oddania do dyspozycji Wykonawcy niezbędnych zasobów</w:t>
      </w:r>
      <w:r w:rsidRPr="007869C7">
        <w:rPr>
          <w:rFonts w:asciiTheme="minorHAnsi" w:hAnsiTheme="minorHAnsi"/>
          <w:sz w:val="22"/>
        </w:rPr>
        <w:t xml:space="preserve"> na okres korzystania z nich przy wykonaniu zamówienia w przypadku,</w:t>
      </w:r>
      <w:r w:rsidR="00EA7652">
        <w:rPr>
          <w:rFonts w:asciiTheme="minorHAnsi" w:hAnsiTheme="minorHAnsi"/>
          <w:sz w:val="22"/>
        </w:rPr>
        <w:t xml:space="preserve"> </w:t>
      </w:r>
      <w:r w:rsidRPr="007869C7">
        <w:rPr>
          <w:rFonts w:asciiTheme="minorHAnsi" w:hAnsiTheme="minorHAnsi"/>
          <w:sz w:val="22"/>
        </w:rPr>
        <w:t xml:space="preserve">gdy Wykonawca polega na wiedzy i doświadczeniu, osobach zdolnych do wykonania zamówienia lub zdolnościach </w:t>
      </w:r>
      <w:r>
        <w:rPr>
          <w:rFonts w:asciiTheme="minorHAnsi" w:hAnsiTheme="minorHAnsi"/>
          <w:sz w:val="22"/>
          <w:szCs w:val="22"/>
        </w:rPr>
        <w:t>finansowych</w:t>
      </w:r>
      <w:r>
        <w:rPr>
          <w:rFonts w:asciiTheme="minorHAnsi" w:hAnsiTheme="minorHAnsi"/>
          <w:sz w:val="22"/>
        </w:rPr>
        <w:t xml:space="preserve"> tych podmiotów.</w:t>
      </w:r>
    </w:p>
    <w:p w:rsidR="009C4037" w:rsidRDefault="009C4037" w:rsidP="009C4037">
      <w:pPr>
        <w:autoSpaceDE w:val="0"/>
        <w:autoSpaceDN w:val="0"/>
        <w:adjustRightInd w:val="0"/>
        <w:ind w:left="426"/>
        <w:jc w:val="both"/>
        <w:rPr>
          <w:rFonts w:asciiTheme="minorHAnsi" w:hAnsiTheme="minorHAnsi"/>
          <w:b/>
          <w:i/>
          <w:sz w:val="22"/>
        </w:rPr>
      </w:pPr>
    </w:p>
    <w:p w:rsidR="009C4037" w:rsidRPr="00D1768C" w:rsidRDefault="009C4037" w:rsidP="009C4037">
      <w:pPr>
        <w:autoSpaceDE w:val="0"/>
        <w:autoSpaceDN w:val="0"/>
        <w:adjustRightInd w:val="0"/>
        <w:ind w:left="426"/>
        <w:jc w:val="both"/>
        <w:rPr>
          <w:rFonts w:asciiTheme="minorHAnsi" w:hAnsiTheme="minorHAnsi"/>
          <w:b/>
          <w:i/>
          <w:sz w:val="22"/>
        </w:rPr>
      </w:pPr>
      <w:r w:rsidRPr="007869C7">
        <w:rPr>
          <w:rFonts w:asciiTheme="minorHAnsi" w:hAnsiTheme="minorHAnsi"/>
          <w:b/>
          <w:i/>
          <w:sz w:val="22"/>
        </w:rPr>
        <w:t xml:space="preserve">Wartości podane w ww. dokumentach w walutach innych niż PLN będą przeliczone wg średniego kursu NBP na dzień </w:t>
      </w:r>
      <w:r>
        <w:rPr>
          <w:rFonts w:asciiTheme="minorHAnsi" w:hAnsiTheme="minorHAnsi"/>
          <w:b/>
          <w:i/>
          <w:sz w:val="22"/>
        </w:rPr>
        <w:t>zamieszczenia</w:t>
      </w:r>
      <w:r w:rsidRPr="007869C7">
        <w:rPr>
          <w:rFonts w:asciiTheme="minorHAnsi" w:hAnsiTheme="minorHAnsi"/>
          <w:b/>
          <w:i/>
          <w:sz w:val="22"/>
        </w:rPr>
        <w:t xml:space="preserve"> ogłoszenia o niniejszym zamówieniu w </w:t>
      </w:r>
      <w:r>
        <w:rPr>
          <w:rFonts w:asciiTheme="minorHAnsi" w:hAnsiTheme="minorHAnsi"/>
          <w:b/>
          <w:i/>
          <w:sz w:val="22"/>
        </w:rPr>
        <w:t>Biuletynie Zamówień Publicznych</w:t>
      </w:r>
      <w:r w:rsidRPr="007869C7">
        <w:rPr>
          <w:rFonts w:asciiTheme="minorHAnsi" w:hAnsiTheme="minorHAnsi"/>
          <w:b/>
          <w:i/>
          <w:sz w:val="22"/>
        </w:rPr>
        <w:t>.</w:t>
      </w:r>
    </w:p>
    <w:p w:rsidR="009C4037" w:rsidRPr="00D1768C" w:rsidRDefault="009C4037" w:rsidP="009C4037">
      <w:pPr>
        <w:autoSpaceDE w:val="0"/>
        <w:autoSpaceDN w:val="0"/>
        <w:adjustRightInd w:val="0"/>
        <w:ind w:left="426"/>
        <w:jc w:val="both"/>
        <w:rPr>
          <w:rFonts w:asciiTheme="minorHAnsi" w:hAnsiTheme="minorHAnsi"/>
          <w:sz w:val="22"/>
        </w:rPr>
      </w:pPr>
    </w:p>
    <w:p w:rsidR="009C4037" w:rsidRPr="00C033A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Oświadczenia i dokumenty, jakie mają dostarczyć Wykonawcy w celu wykazania, że nie podlegają wykluczeniu z postępowania o udzielenie zamówienia na podstawie art. 24 ust. 1 </w:t>
      </w:r>
      <w:proofErr w:type="spellStart"/>
      <w:r w:rsidRPr="007869C7">
        <w:rPr>
          <w:rFonts w:asciiTheme="minorHAnsi" w:hAnsiTheme="minorHAnsi"/>
          <w:sz w:val="22"/>
        </w:rPr>
        <w:t>uPzp</w:t>
      </w:r>
      <w:proofErr w:type="spellEnd"/>
      <w:r w:rsidRPr="007869C7">
        <w:rPr>
          <w:rFonts w:asciiTheme="minorHAnsi" w:hAnsiTheme="minorHAnsi"/>
          <w:sz w:val="22"/>
        </w:rPr>
        <w:t xml:space="preserve">, o których mowa w rozdziale </w:t>
      </w:r>
      <w:r w:rsidR="00614AA5" w:rsidRPr="007869C7">
        <w:rPr>
          <w:rFonts w:asciiTheme="minorHAnsi" w:hAnsiTheme="minorHAnsi"/>
          <w:sz w:val="22"/>
        </w:rPr>
        <w:fldChar w:fldCharType="begin"/>
      </w:r>
      <w:r w:rsidRPr="007869C7">
        <w:rPr>
          <w:rFonts w:asciiTheme="minorHAnsi" w:hAnsiTheme="minorHAnsi"/>
          <w:sz w:val="22"/>
        </w:rPr>
        <w:instrText xml:space="preserve"> REF _Ref362512653 \r \h </w:instrText>
      </w:r>
      <w:r w:rsidR="00614AA5" w:rsidRPr="007869C7">
        <w:rPr>
          <w:rFonts w:asciiTheme="minorHAnsi" w:hAnsiTheme="minorHAnsi"/>
          <w:sz w:val="22"/>
        </w:rPr>
      </w:r>
      <w:r w:rsidR="00614AA5" w:rsidRPr="007869C7">
        <w:rPr>
          <w:rFonts w:asciiTheme="minorHAnsi" w:hAnsiTheme="minorHAnsi"/>
          <w:sz w:val="22"/>
        </w:rPr>
        <w:fldChar w:fldCharType="separate"/>
      </w:r>
      <w:r w:rsidR="0013311B">
        <w:rPr>
          <w:rFonts w:asciiTheme="minorHAnsi" w:hAnsiTheme="minorHAnsi"/>
          <w:sz w:val="22"/>
        </w:rPr>
        <w:t>7.1.2</w:t>
      </w:r>
      <w:r w:rsidR="00614AA5" w:rsidRPr="007869C7">
        <w:rPr>
          <w:rFonts w:asciiTheme="minorHAnsi" w:hAnsiTheme="minorHAnsi"/>
          <w:sz w:val="22"/>
        </w:rPr>
        <w:fldChar w:fldCharType="end"/>
      </w:r>
      <w:r w:rsidRPr="007869C7">
        <w:rPr>
          <w:rFonts w:asciiTheme="minorHAnsi" w:hAnsiTheme="minorHAnsi"/>
          <w:sz w:val="22"/>
        </w:rPr>
        <w:t xml:space="preserve"> SIWZ:</w:t>
      </w:r>
    </w:p>
    <w:p w:rsidR="009C4037" w:rsidRPr="0013113D"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oświadczenie o braku podstaw do wykluczenia</w:t>
      </w:r>
      <w:r w:rsidRPr="007869C7">
        <w:rPr>
          <w:rFonts w:asciiTheme="minorHAnsi" w:hAnsiTheme="minorHAnsi"/>
          <w:sz w:val="22"/>
        </w:rPr>
        <w:t xml:space="preserve"> (o treści odpowiadającej </w:t>
      </w:r>
      <w:r w:rsidRPr="007869C7">
        <w:rPr>
          <w:rFonts w:asciiTheme="minorHAnsi" w:hAnsiTheme="minorHAnsi"/>
          <w:b/>
          <w:sz w:val="22"/>
        </w:rPr>
        <w:t>załącznikowi nr 3</w:t>
      </w:r>
      <w:r w:rsidRPr="007869C7">
        <w:rPr>
          <w:rFonts w:asciiTheme="minorHAnsi" w:hAnsiTheme="minorHAnsi"/>
          <w:sz w:val="22"/>
        </w:rPr>
        <w:t xml:space="preserve"> </w:t>
      </w:r>
      <w:r w:rsidRPr="00DD2E86">
        <w:rPr>
          <w:rFonts w:asciiTheme="minorHAnsi" w:hAnsiTheme="minorHAnsi"/>
          <w:b/>
          <w:sz w:val="22"/>
        </w:rPr>
        <w:t>do SIWZ</w:t>
      </w:r>
      <w:r w:rsidRPr="007869C7">
        <w:rPr>
          <w:rFonts w:asciiTheme="minorHAnsi" w:hAnsiTheme="minorHAnsi"/>
          <w:sz w:val="22"/>
        </w:rPr>
        <w:t>),</w:t>
      </w:r>
    </w:p>
    <w:p w:rsidR="009C4037" w:rsidRPr="0013113D"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 xml:space="preserve">aktualny odpis z właściwego rejestru lub z centralnej ewidencji i informacji </w:t>
      </w:r>
      <w:r w:rsidR="002775BD">
        <w:rPr>
          <w:rFonts w:asciiTheme="minorHAnsi" w:hAnsiTheme="minorHAnsi"/>
          <w:b/>
          <w:sz w:val="22"/>
        </w:rPr>
        <w:br/>
      </w:r>
      <w:r w:rsidRPr="007869C7">
        <w:rPr>
          <w:rFonts w:asciiTheme="minorHAnsi" w:hAnsiTheme="minorHAnsi"/>
          <w:b/>
          <w:sz w:val="22"/>
        </w:rPr>
        <w:t>o działalności gospodarczej</w:t>
      </w:r>
      <w:r w:rsidRPr="007869C7">
        <w:rPr>
          <w:rFonts w:asciiTheme="minorHAnsi" w:hAnsiTheme="minorHAnsi"/>
          <w:sz w:val="22"/>
        </w:rPr>
        <w:t xml:space="preserve">, jeżeli odrębne przepisy wymagają wpisu do rejestru lub ewidencji, w celu wykazania braku podstaw do wykluczenia w oparciu o art. 24 ust. 1 pkt 2 ustawy, wystawiony nie wcześniej niż 6 miesięcy przed upływem terminu składania ofert, </w:t>
      </w:r>
    </w:p>
    <w:p w:rsidR="009C4037" w:rsidRPr="0013113D"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aktualne zaświadczenie właściwego naczelnika urzędu skarbowego</w:t>
      </w:r>
      <w:r w:rsidRPr="007869C7">
        <w:rPr>
          <w:rFonts w:asciiTheme="minorHAnsi" w:hAnsiTheme="minorHAnsi"/>
          <w:sz w:val="22"/>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9C4037" w:rsidRPr="0013113D" w:rsidRDefault="009C4037" w:rsidP="009C4037">
      <w:pPr>
        <w:numPr>
          <w:ilvl w:val="2"/>
          <w:numId w:val="1"/>
        </w:numPr>
        <w:suppressAutoHyphens w:val="0"/>
        <w:ind w:left="1134" w:hanging="708"/>
        <w:jc w:val="both"/>
        <w:rPr>
          <w:rFonts w:asciiTheme="minorHAnsi" w:hAnsiTheme="minorHAnsi"/>
          <w:sz w:val="22"/>
        </w:rPr>
      </w:pPr>
      <w:r w:rsidRPr="007869C7">
        <w:rPr>
          <w:rFonts w:asciiTheme="minorHAnsi" w:hAnsiTheme="minorHAnsi"/>
          <w:b/>
          <w:sz w:val="22"/>
        </w:rPr>
        <w:t>aktualne zaświadczenie właściwego oddziału Zakładu Ubezpieczeń Społecznych lub Kasy Rolniczego Ubezpieczenia Społecznego</w:t>
      </w:r>
      <w:r w:rsidRPr="007869C7">
        <w:rPr>
          <w:rFonts w:asciiTheme="minorHAnsi" w:hAnsiTheme="minorHAnsi"/>
          <w:sz w:val="22"/>
        </w:rPr>
        <w:t xml:space="preserve"> potwierdzające, że Wykonawca nie zalega </w:t>
      </w:r>
      <w:r w:rsidR="002775BD">
        <w:rPr>
          <w:rFonts w:asciiTheme="minorHAnsi" w:hAnsiTheme="minorHAnsi"/>
          <w:sz w:val="22"/>
        </w:rPr>
        <w:br/>
      </w:r>
      <w:r w:rsidRPr="007869C7">
        <w:rPr>
          <w:rFonts w:asciiTheme="minorHAnsi" w:hAnsiTheme="minorHAnsi"/>
          <w:sz w:val="22"/>
        </w:rPr>
        <w:t>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C4037" w:rsidRPr="0013113D" w:rsidRDefault="009C4037" w:rsidP="009C4037">
      <w:pPr>
        <w:numPr>
          <w:ilvl w:val="1"/>
          <w:numId w:val="1"/>
        </w:numPr>
        <w:tabs>
          <w:tab w:val="num" w:pos="550"/>
        </w:tabs>
        <w:suppressAutoHyphens w:val="0"/>
        <w:ind w:left="550" w:hanging="550"/>
        <w:jc w:val="both"/>
        <w:rPr>
          <w:rFonts w:asciiTheme="minorHAnsi" w:hAnsiTheme="minorHAnsi"/>
          <w:b/>
          <w:sz w:val="22"/>
        </w:rPr>
      </w:pPr>
      <w:bookmarkStart w:id="27" w:name="_Ref362513462"/>
      <w:r w:rsidRPr="00DD2E86">
        <w:rPr>
          <w:rFonts w:asciiTheme="minorHAnsi" w:hAnsiTheme="minorHAnsi"/>
          <w:b/>
          <w:sz w:val="22"/>
        </w:rPr>
        <w:t>Wraz z ofertą Wykonawca</w:t>
      </w:r>
      <w:r w:rsidRPr="007869C7">
        <w:rPr>
          <w:rFonts w:asciiTheme="minorHAnsi" w:hAnsiTheme="minorHAnsi"/>
          <w:sz w:val="22"/>
        </w:rPr>
        <w:t xml:space="preserve"> składa</w:t>
      </w:r>
      <w:r w:rsidRPr="007869C7">
        <w:rPr>
          <w:rFonts w:asciiTheme="minorHAnsi" w:hAnsiTheme="minorHAnsi"/>
          <w:b/>
          <w:sz w:val="22"/>
        </w:rPr>
        <w:t xml:space="preserve"> listę podmiotów należących do tej samej grupy kapitałowej, </w:t>
      </w:r>
      <w:r w:rsidRPr="007869C7">
        <w:rPr>
          <w:rFonts w:asciiTheme="minorHAnsi" w:hAnsiTheme="minorHAnsi"/>
          <w:sz w:val="22"/>
        </w:rPr>
        <w:t xml:space="preserve">w rozumieniu ustawy z dnia 16 lutego 2007 r. o ochronie konkurencji </w:t>
      </w:r>
      <w:r w:rsidR="002775BD">
        <w:rPr>
          <w:rFonts w:asciiTheme="minorHAnsi" w:hAnsiTheme="minorHAnsi"/>
          <w:sz w:val="22"/>
        </w:rPr>
        <w:br/>
      </w:r>
      <w:r w:rsidRPr="007869C7">
        <w:rPr>
          <w:rFonts w:asciiTheme="minorHAnsi" w:hAnsiTheme="minorHAnsi"/>
          <w:sz w:val="22"/>
        </w:rPr>
        <w:t xml:space="preserve">i konsumentów (Dz. U. Nr 50, poz. 331, z </w:t>
      </w:r>
      <w:proofErr w:type="spellStart"/>
      <w:r w:rsidRPr="007869C7">
        <w:rPr>
          <w:rFonts w:asciiTheme="minorHAnsi" w:hAnsiTheme="minorHAnsi"/>
          <w:sz w:val="22"/>
        </w:rPr>
        <w:t>późn</w:t>
      </w:r>
      <w:proofErr w:type="spellEnd"/>
      <w:r w:rsidRPr="007869C7">
        <w:rPr>
          <w:rFonts w:asciiTheme="minorHAnsi" w:hAnsiTheme="minorHAnsi"/>
          <w:sz w:val="22"/>
        </w:rPr>
        <w:t xml:space="preserve">. zm.), </w:t>
      </w:r>
      <w:r w:rsidRPr="007869C7">
        <w:rPr>
          <w:rFonts w:asciiTheme="minorHAnsi" w:hAnsiTheme="minorHAnsi"/>
          <w:b/>
          <w:sz w:val="22"/>
        </w:rPr>
        <w:t>albo informację o tym, że nie należy do grupy kapitałowej</w:t>
      </w:r>
      <w:r>
        <w:rPr>
          <w:rFonts w:asciiTheme="minorHAnsi" w:hAnsiTheme="minorHAnsi"/>
          <w:b/>
          <w:sz w:val="22"/>
        </w:rPr>
        <w:t>,</w:t>
      </w:r>
      <w:r w:rsidRPr="00DD2E86">
        <w:rPr>
          <w:rFonts w:asciiTheme="minorHAnsi" w:hAnsiTheme="minorHAnsi"/>
          <w:sz w:val="22"/>
        </w:rPr>
        <w:t xml:space="preserve"> </w:t>
      </w:r>
      <w:r w:rsidRPr="007869C7">
        <w:rPr>
          <w:rFonts w:asciiTheme="minorHAnsi" w:hAnsiTheme="minorHAnsi"/>
          <w:sz w:val="22"/>
        </w:rPr>
        <w:t xml:space="preserve">o treści odpowiadającej </w:t>
      </w:r>
      <w:r w:rsidRPr="007869C7">
        <w:rPr>
          <w:rFonts w:asciiTheme="minorHAnsi" w:hAnsiTheme="minorHAnsi"/>
          <w:b/>
          <w:sz w:val="22"/>
        </w:rPr>
        <w:t xml:space="preserve">załącznikowi nr </w:t>
      </w:r>
      <w:r>
        <w:rPr>
          <w:rFonts w:asciiTheme="minorHAnsi" w:hAnsiTheme="minorHAnsi"/>
          <w:b/>
          <w:sz w:val="22"/>
        </w:rPr>
        <w:t>4</w:t>
      </w:r>
      <w:r w:rsidRPr="007869C7">
        <w:rPr>
          <w:rFonts w:asciiTheme="minorHAnsi" w:hAnsiTheme="minorHAnsi"/>
          <w:sz w:val="22"/>
        </w:rPr>
        <w:t xml:space="preserve"> </w:t>
      </w:r>
      <w:r w:rsidRPr="00DD2E86">
        <w:rPr>
          <w:rFonts w:asciiTheme="minorHAnsi" w:hAnsiTheme="minorHAnsi"/>
          <w:b/>
          <w:sz w:val="22"/>
        </w:rPr>
        <w:t>do SIWZ</w:t>
      </w:r>
      <w:r w:rsidRPr="007869C7">
        <w:rPr>
          <w:rFonts w:asciiTheme="minorHAnsi" w:hAnsiTheme="minorHAnsi"/>
          <w:b/>
          <w:sz w:val="22"/>
        </w:rPr>
        <w:t xml:space="preserve">. </w:t>
      </w:r>
    </w:p>
    <w:p w:rsidR="009C4037" w:rsidRPr="0013113D" w:rsidRDefault="009C4037" w:rsidP="009C4037">
      <w:pPr>
        <w:numPr>
          <w:ilvl w:val="1"/>
          <w:numId w:val="1"/>
        </w:numPr>
        <w:suppressAutoHyphens w:val="0"/>
        <w:ind w:left="567" w:hanging="567"/>
        <w:jc w:val="both"/>
        <w:rPr>
          <w:rFonts w:asciiTheme="minorHAnsi" w:hAnsiTheme="minorHAnsi"/>
          <w:sz w:val="22"/>
        </w:rPr>
      </w:pPr>
      <w:bookmarkStart w:id="28" w:name="_Ref363204023"/>
      <w:r w:rsidRPr="007869C7">
        <w:rPr>
          <w:rFonts w:asciiTheme="minorHAnsi" w:hAnsiTheme="minorHAnsi"/>
          <w:sz w:val="22"/>
        </w:rPr>
        <w:t>J</w:t>
      </w:r>
      <w:r w:rsidRPr="007869C7">
        <w:rPr>
          <w:rFonts w:asciiTheme="minorHAnsi" w:eastAsia="TimesNewRoman" w:hAnsiTheme="minorHAnsi"/>
          <w:sz w:val="22"/>
        </w:rPr>
        <w:t>eż</w:t>
      </w:r>
      <w:r w:rsidRPr="007869C7">
        <w:rPr>
          <w:rFonts w:asciiTheme="minorHAnsi" w:hAnsiTheme="minorHAnsi"/>
          <w:sz w:val="22"/>
        </w:rPr>
        <w:t xml:space="preserve">eli </w:t>
      </w:r>
      <w:r w:rsidR="007575BF" w:rsidRPr="007869C7">
        <w:rPr>
          <w:rFonts w:asciiTheme="minorHAnsi" w:hAnsiTheme="minorHAnsi"/>
          <w:sz w:val="22"/>
        </w:rPr>
        <w:t xml:space="preserve">Wykonawca </w:t>
      </w:r>
      <w:r w:rsidRPr="007869C7">
        <w:rPr>
          <w:rFonts w:asciiTheme="minorHAnsi" w:hAnsiTheme="minorHAnsi"/>
          <w:sz w:val="22"/>
        </w:rPr>
        <w:t>ma siedzi</w:t>
      </w:r>
      <w:r w:rsidRPr="007869C7">
        <w:rPr>
          <w:rFonts w:asciiTheme="minorHAnsi" w:eastAsia="TimesNewRoman" w:hAnsiTheme="minorHAnsi"/>
          <w:sz w:val="22"/>
        </w:rPr>
        <w:t xml:space="preserve">bę </w:t>
      </w:r>
      <w:r w:rsidRPr="007869C7">
        <w:rPr>
          <w:rFonts w:asciiTheme="minorHAnsi" w:hAnsiTheme="minorHAnsi"/>
          <w:sz w:val="22"/>
        </w:rPr>
        <w:t>lub miejsce zamieszkania poza terytorium Rzeczypospolitej Polskiej, zamiast dokumentów, o których mowa:</w:t>
      </w:r>
      <w:bookmarkEnd w:id="27"/>
      <w:bookmarkEnd w:id="28"/>
    </w:p>
    <w:p w:rsidR="009C4037" w:rsidRPr="0013113D" w:rsidRDefault="009C4037" w:rsidP="009C4037">
      <w:pPr>
        <w:suppressAutoHyphens w:val="0"/>
        <w:ind w:left="567"/>
        <w:jc w:val="both"/>
        <w:rPr>
          <w:rFonts w:asciiTheme="minorHAnsi" w:hAnsiTheme="minorHAnsi"/>
          <w:sz w:val="22"/>
        </w:rPr>
      </w:pPr>
      <w:r w:rsidRPr="007869C7">
        <w:rPr>
          <w:rFonts w:asciiTheme="minorHAnsi" w:hAnsiTheme="minorHAnsi"/>
          <w:sz w:val="22"/>
        </w:rPr>
        <w:t xml:space="preserve">w pkt 8.2 od </w:t>
      </w:r>
      <w:proofErr w:type="spellStart"/>
      <w:r w:rsidRPr="007869C7">
        <w:rPr>
          <w:rFonts w:asciiTheme="minorHAnsi" w:hAnsiTheme="minorHAnsi"/>
          <w:sz w:val="22"/>
        </w:rPr>
        <w:t>ppkt</w:t>
      </w:r>
      <w:proofErr w:type="spellEnd"/>
      <w:r w:rsidRPr="007869C7">
        <w:rPr>
          <w:rFonts w:asciiTheme="minorHAnsi" w:hAnsiTheme="minorHAnsi"/>
          <w:sz w:val="22"/>
        </w:rPr>
        <w:t xml:space="preserve"> 2 do </w:t>
      </w:r>
      <w:proofErr w:type="spellStart"/>
      <w:r w:rsidRPr="007869C7">
        <w:rPr>
          <w:rFonts w:asciiTheme="minorHAnsi" w:hAnsiTheme="minorHAnsi"/>
          <w:sz w:val="22"/>
        </w:rPr>
        <w:t>ppkt</w:t>
      </w:r>
      <w:proofErr w:type="spellEnd"/>
      <w:r w:rsidRPr="007869C7">
        <w:rPr>
          <w:rFonts w:asciiTheme="minorHAnsi" w:hAnsiTheme="minorHAnsi"/>
          <w:sz w:val="22"/>
        </w:rPr>
        <w:t xml:space="preserve"> 4 - składa dokument lub dokumenty wystawione w kraju, </w:t>
      </w:r>
      <w:r w:rsidR="002775BD">
        <w:rPr>
          <w:rFonts w:asciiTheme="minorHAnsi" w:hAnsiTheme="minorHAnsi"/>
          <w:sz w:val="22"/>
        </w:rPr>
        <w:br/>
      </w:r>
      <w:r w:rsidRPr="007869C7">
        <w:rPr>
          <w:rFonts w:asciiTheme="minorHAnsi" w:hAnsiTheme="minorHAnsi"/>
          <w:sz w:val="22"/>
        </w:rPr>
        <w:t>w którym ma siedzib</w:t>
      </w:r>
      <w:r w:rsidRPr="007869C7">
        <w:rPr>
          <w:rFonts w:asciiTheme="minorHAnsi" w:eastAsia="TimesNewRoman" w:hAnsiTheme="minorHAnsi"/>
          <w:sz w:val="22"/>
        </w:rPr>
        <w:t xml:space="preserve">ę </w:t>
      </w:r>
      <w:r w:rsidRPr="007869C7">
        <w:rPr>
          <w:rFonts w:asciiTheme="minorHAnsi" w:hAnsiTheme="minorHAnsi"/>
          <w:sz w:val="22"/>
        </w:rPr>
        <w:t>lub miejsce zamieszkania, potwierdzaj</w:t>
      </w:r>
      <w:r w:rsidRPr="007869C7">
        <w:rPr>
          <w:rFonts w:asciiTheme="minorHAnsi" w:eastAsia="TimesNewRoman" w:hAnsiTheme="minorHAnsi"/>
          <w:sz w:val="22"/>
        </w:rPr>
        <w:t>ą</w:t>
      </w:r>
      <w:r w:rsidRPr="007869C7">
        <w:rPr>
          <w:rFonts w:asciiTheme="minorHAnsi" w:hAnsiTheme="minorHAnsi"/>
          <w:sz w:val="22"/>
        </w:rPr>
        <w:t xml:space="preserve">ce odpowiednio, </w:t>
      </w:r>
      <w:r w:rsidRPr="007869C7">
        <w:rPr>
          <w:rFonts w:asciiTheme="minorHAnsi" w:eastAsia="TimesNewRoman" w:hAnsiTheme="minorHAnsi"/>
          <w:sz w:val="22"/>
        </w:rPr>
        <w:t>ż</w:t>
      </w:r>
      <w:r w:rsidRPr="007869C7">
        <w:rPr>
          <w:rFonts w:asciiTheme="minorHAnsi" w:hAnsiTheme="minorHAnsi"/>
          <w:sz w:val="22"/>
        </w:rPr>
        <w:t>e:</w:t>
      </w:r>
    </w:p>
    <w:p w:rsidR="009C4037" w:rsidRPr="0013113D" w:rsidRDefault="009C4037" w:rsidP="009C4037">
      <w:pPr>
        <w:pStyle w:val="Akapitzlist"/>
        <w:numPr>
          <w:ilvl w:val="0"/>
          <w:numId w:val="3"/>
        </w:numPr>
        <w:autoSpaceDE w:val="0"/>
        <w:autoSpaceDN w:val="0"/>
        <w:adjustRightInd w:val="0"/>
        <w:jc w:val="both"/>
        <w:rPr>
          <w:rFonts w:asciiTheme="minorHAnsi" w:hAnsiTheme="minorHAnsi"/>
          <w:sz w:val="22"/>
        </w:rPr>
      </w:pPr>
      <w:r w:rsidRPr="007869C7">
        <w:rPr>
          <w:rFonts w:asciiTheme="minorHAnsi" w:hAnsiTheme="minorHAnsi"/>
          <w:sz w:val="22"/>
        </w:rPr>
        <w:t>nie otwarto jego likwidacji ani nie ogłoszono upadło</w:t>
      </w:r>
      <w:r w:rsidRPr="007869C7">
        <w:rPr>
          <w:rFonts w:asciiTheme="minorHAnsi" w:eastAsia="TimesNewRoman" w:hAnsiTheme="minorHAnsi"/>
          <w:sz w:val="22"/>
        </w:rPr>
        <w:t>ś</w:t>
      </w:r>
      <w:r w:rsidRPr="007869C7">
        <w:rPr>
          <w:rFonts w:asciiTheme="minorHAnsi" w:hAnsiTheme="minorHAnsi"/>
          <w:sz w:val="22"/>
        </w:rPr>
        <w:t xml:space="preserve">ci - dokument wystawiony nie wcześniej niż 6 miesięcy przed upływem terminu składania ofert, </w:t>
      </w:r>
    </w:p>
    <w:p w:rsidR="009C4037" w:rsidRPr="0013113D" w:rsidRDefault="009C4037" w:rsidP="009C4037">
      <w:pPr>
        <w:pStyle w:val="Akapitzlist"/>
        <w:numPr>
          <w:ilvl w:val="0"/>
          <w:numId w:val="3"/>
        </w:numPr>
        <w:autoSpaceDE w:val="0"/>
        <w:autoSpaceDN w:val="0"/>
        <w:adjustRightInd w:val="0"/>
        <w:jc w:val="both"/>
        <w:rPr>
          <w:rFonts w:asciiTheme="minorHAnsi" w:hAnsiTheme="minorHAnsi"/>
          <w:sz w:val="22"/>
        </w:rPr>
      </w:pPr>
      <w:r w:rsidRPr="007869C7">
        <w:rPr>
          <w:rFonts w:asciiTheme="minorHAnsi" w:hAnsiTheme="minorHAnsi"/>
          <w:sz w:val="22"/>
        </w:rPr>
        <w:t xml:space="preserve">nie zalega z uiszczaniem podatków, opłat, składek na ubezpieczenie społeczne </w:t>
      </w:r>
      <w:r w:rsidR="002775BD">
        <w:rPr>
          <w:rFonts w:asciiTheme="minorHAnsi" w:hAnsiTheme="minorHAnsi"/>
          <w:sz w:val="22"/>
        </w:rPr>
        <w:br/>
      </w:r>
      <w:r w:rsidRPr="007869C7">
        <w:rPr>
          <w:rFonts w:asciiTheme="minorHAnsi" w:hAnsiTheme="minorHAnsi"/>
          <w:sz w:val="22"/>
        </w:rPr>
        <w:t>i zdrowotne albo że uzyskał przewidziane prawem zwolnienie, odroczenie lub rozłożenie na raty zaległych płatno</w:t>
      </w:r>
      <w:r w:rsidRPr="007869C7">
        <w:rPr>
          <w:rFonts w:asciiTheme="minorHAnsi" w:eastAsia="TimesNewRoman" w:hAnsiTheme="minorHAnsi"/>
          <w:sz w:val="22"/>
        </w:rPr>
        <w:t>ś</w:t>
      </w:r>
      <w:r w:rsidRPr="007869C7">
        <w:rPr>
          <w:rFonts w:asciiTheme="minorHAnsi" w:hAnsiTheme="minorHAnsi"/>
          <w:sz w:val="22"/>
        </w:rPr>
        <w:t>ci lub wstrzymanie w cało</w:t>
      </w:r>
      <w:r w:rsidRPr="007869C7">
        <w:rPr>
          <w:rFonts w:asciiTheme="minorHAnsi" w:eastAsia="TimesNewRoman" w:hAnsiTheme="minorHAnsi"/>
          <w:sz w:val="22"/>
        </w:rPr>
        <w:t>ś</w:t>
      </w:r>
      <w:r w:rsidRPr="007869C7">
        <w:rPr>
          <w:rFonts w:asciiTheme="minorHAnsi" w:hAnsiTheme="minorHAnsi"/>
          <w:sz w:val="22"/>
        </w:rPr>
        <w:t>ci wykonania decyzji wła</w:t>
      </w:r>
      <w:r w:rsidRPr="007869C7">
        <w:rPr>
          <w:rFonts w:asciiTheme="minorHAnsi" w:eastAsia="TimesNewRoman" w:hAnsiTheme="minorHAnsi"/>
          <w:sz w:val="22"/>
        </w:rPr>
        <w:t>ś</w:t>
      </w:r>
      <w:r w:rsidRPr="007869C7">
        <w:rPr>
          <w:rFonts w:asciiTheme="minorHAnsi" w:hAnsiTheme="minorHAnsi"/>
          <w:sz w:val="22"/>
        </w:rPr>
        <w:t xml:space="preserve">ciwego organu - dokument wystawiony nie wcześniej niż 3 miesiące przed upływem terminu składania ofert, </w:t>
      </w:r>
    </w:p>
    <w:p w:rsidR="009C4037" w:rsidRPr="0013113D" w:rsidRDefault="009C4037" w:rsidP="009C4037">
      <w:pPr>
        <w:numPr>
          <w:ilvl w:val="1"/>
          <w:numId w:val="1"/>
        </w:numPr>
        <w:suppressAutoHyphens w:val="0"/>
        <w:jc w:val="both"/>
        <w:rPr>
          <w:rFonts w:asciiTheme="minorHAnsi" w:hAnsiTheme="minorHAnsi"/>
          <w:color w:val="993366"/>
          <w:sz w:val="22"/>
        </w:rPr>
      </w:pPr>
      <w:r w:rsidRPr="007869C7">
        <w:rPr>
          <w:rFonts w:asciiTheme="minorHAnsi" w:hAnsiTheme="minorHAnsi"/>
          <w:sz w:val="22"/>
        </w:rPr>
        <w:t>Jeżeli w kraju miejsca zamieszkania osoby lub w kraju, w którym Wykonawca ma siedzibę lub miejsce zamieszkania, nie wydaje si</w:t>
      </w:r>
      <w:r w:rsidRPr="007869C7">
        <w:rPr>
          <w:rFonts w:asciiTheme="minorHAnsi" w:eastAsia="TimesNewRoman" w:hAnsiTheme="minorHAnsi"/>
          <w:sz w:val="22"/>
        </w:rPr>
        <w:t xml:space="preserve">ę </w:t>
      </w:r>
      <w:r w:rsidRPr="007869C7">
        <w:rPr>
          <w:rFonts w:asciiTheme="minorHAnsi" w:hAnsiTheme="minorHAnsi"/>
          <w:sz w:val="22"/>
        </w:rPr>
        <w:t xml:space="preserve">dokumentów, o których mowa w </w:t>
      </w:r>
      <w:r>
        <w:rPr>
          <w:rFonts w:asciiTheme="minorHAnsi" w:hAnsiTheme="minorHAnsi"/>
          <w:sz w:val="22"/>
        </w:rPr>
        <w:t>pkt 8.4.</w:t>
      </w:r>
      <w:r w:rsidRPr="007869C7">
        <w:rPr>
          <w:rFonts w:asciiTheme="minorHAnsi" w:hAnsiTheme="minorHAnsi"/>
          <w:sz w:val="22"/>
        </w:rPr>
        <w:t xml:space="preserve"> </w:t>
      </w:r>
      <w:r w:rsidRPr="007869C7">
        <w:rPr>
          <w:rFonts w:asciiTheme="minorHAnsi" w:hAnsiTheme="minorHAnsi"/>
          <w:sz w:val="22"/>
        </w:rPr>
        <w:lastRenderedPageBreak/>
        <w:t>zast</w:t>
      </w:r>
      <w:r w:rsidRPr="007869C7">
        <w:rPr>
          <w:rFonts w:asciiTheme="minorHAnsi" w:eastAsia="TimesNewRoman" w:hAnsiTheme="minorHAnsi"/>
          <w:sz w:val="22"/>
        </w:rPr>
        <w:t>ę</w:t>
      </w:r>
      <w:r w:rsidRPr="007869C7">
        <w:rPr>
          <w:rFonts w:asciiTheme="minorHAnsi" w:hAnsiTheme="minorHAnsi"/>
          <w:sz w:val="22"/>
        </w:rPr>
        <w:t>puje si</w:t>
      </w:r>
      <w:r w:rsidRPr="007869C7">
        <w:rPr>
          <w:rFonts w:asciiTheme="minorHAnsi" w:eastAsia="TimesNewRoman" w:hAnsiTheme="minorHAnsi"/>
          <w:sz w:val="22"/>
        </w:rPr>
        <w:t xml:space="preserve">ę </w:t>
      </w:r>
      <w:r w:rsidRPr="007869C7">
        <w:rPr>
          <w:rFonts w:asciiTheme="minorHAnsi" w:hAnsiTheme="minorHAnsi"/>
          <w:sz w:val="22"/>
        </w:rPr>
        <w:t>je dokumentem zawieraj</w:t>
      </w:r>
      <w:r w:rsidRPr="007869C7">
        <w:rPr>
          <w:rFonts w:asciiTheme="minorHAnsi" w:eastAsia="TimesNewRoman" w:hAnsiTheme="minorHAnsi"/>
          <w:sz w:val="22"/>
        </w:rPr>
        <w:t>ą</w:t>
      </w:r>
      <w:r w:rsidRPr="007869C7">
        <w:rPr>
          <w:rFonts w:asciiTheme="minorHAnsi" w:hAnsiTheme="minorHAnsi"/>
          <w:sz w:val="22"/>
        </w:rPr>
        <w:t>cym o</w:t>
      </w:r>
      <w:r w:rsidRPr="007869C7">
        <w:rPr>
          <w:rFonts w:asciiTheme="minorHAnsi" w:eastAsia="TimesNewRoman" w:hAnsiTheme="minorHAnsi"/>
          <w:sz w:val="22"/>
        </w:rPr>
        <w:t>ś</w:t>
      </w:r>
      <w:r w:rsidRPr="007869C7">
        <w:rPr>
          <w:rFonts w:asciiTheme="minorHAnsi" w:hAnsiTheme="minorHAnsi"/>
          <w:sz w:val="22"/>
        </w:rPr>
        <w:t>wiadczenie, w którym określa się także osoby uprawnione do reprezentacji Wykonawcy, zło</w:t>
      </w:r>
      <w:r w:rsidRPr="007869C7">
        <w:rPr>
          <w:rFonts w:asciiTheme="minorHAnsi" w:eastAsia="TimesNewRoman" w:hAnsiTheme="minorHAnsi"/>
          <w:sz w:val="22"/>
        </w:rPr>
        <w:t>ż</w:t>
      </w:r>
      <w:r w:rsidRPr="007869C7">
        <w:rPr>
          <w:rFonts w:asciiTheme="minorHAnsi" w:hAnsiTheme="minorHAnsi"/>
          <w:sz w:val="22"/>
        </w:rPr>
        <w:t xml:space="preserve">one przed właściwym organem sądowym, administracyjnym albo organem samorządu zawodowego lub gospodarczego odpowiednio kraju miejsca zamieszkania osoby lub kraju, w którym </w:t>
      </w:r>
      <w:r w:rsidR="007575BF" w:rsidRPr="007869C7">
        <w:rPr>
          <w:rFonts w:asciiTheme="minorHAnsi" w:hAnsiTheme="minorHAnsi"/>
          <w:sz w:val="22"/>
        </w:rPr>
        <w:t xml:space="preserve">Wykonawca </w:t>
      </w:r>
      <w:r w:rsidRPr="007869C7">
        <w:rPr>
          <w:rFonts w:asciiTheme="minorHAnsi" w:hAnsiTheme="minorHAnsi"/>
          <w:sz w:val="22"/>
        </w:rPr>
        <w:t>ma siedzibę lub miejsce zamieszkania, lub przed notariuszem.</w:t>
      </w:r>
    </w:p>
    <w:p w:rsidR="009C4037" w:rsidRPr="0008490F" w:rsidRDefault="009C4037" w:rsidP="009C4037">
      <w:pPr>
        <w:numPr>
          <w:ilvl w:val="1"/>
          <w:numId w:val="1"/>
        </w:numPr>
        <w:suppressAutoHyphens w:val="0"/>
        <w:jc w:val="both"/>
        <w:rPr>
          <w:rFonts w:asciiTheme="minorHAnsi" w:hAnsiTheme="minorHAnsi"/>
          <w:sz w:val="22"/>
        </w:rPr>
      </w:pPr>
      <w:r w:rsidRPr="0008490F">
        <w:rPr>
          <w:rFonts w:asciiTheme="minorHAnsi" w:hAnsiTheme="minorHAnsi"/>
          <w:sz w:val="22"/>
        </w:rPr>
        <w:t xml:space="preserve"> W przypadku składania oferty przez Wykonawców ubiegających się wspólnie o udzielenie zamówienia, oświadczenia i dokumenty (zaświadczenia) wymienione w pkt. 8.2., muszą być złożone przez każdego Wykonawcę oddzielnie. Oświadczenia i dokumenty, o których mowa </w:t>
      </w:r>
      <w:r w:rsidR="002775BD">
        <w:rPr>
          <w:rFonts w:asciiTheme="minorHAnsi" w:hAnsiTheme="minorHAnsi"/>
          <w:sz w:val="22"/>
        </w:rPr>
        <w:br/>
      </w:r>
      <w:r w:rsidRPr="0008490F">
        <w:rPr>
          <w:rFonts w:asciiTheme="minorHAnsi" w:hAnsiTheme="minorHAnsi"/>
          <w:sz w:val="22"/>
        </w:rPr>
        <w:t>w pkt. 8.1. mogą być złożone wspólnie.</w:t>
      </w:r>
    </w:p>
    <w:p w:rsidR="009C4037" w:rsidRPr="00720AAE"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W przypadku Wykonawców wspólnie ubiegających się o udzielenie zamówienia oraz </w:t>
      </w:r>
      <w:r w:rsidR="002775BD">
        <w:rPr>
          <w:rFonts w:asciiTheme="minorHAnsi" w:hAnsiTheme="minorHAnsi"/>
          <w:sz w:val="22"/>
        </w:rPr>
        <w:br/>
      </w:r>
      <w:r w:rsidRPr="007869C7">
        <w:rPr>
          <w:rFonts w:asciiTheme="minorHAnsi" w:hAnsiTheme="minorHAnsi"/>
          <w:sz w:val="22"/>
        </w:rPr>
        <w:t xml:space="preserve">w przypadku innych podmiotów, kopie dokumentów dotyczących odpowiednio Wykonawcy lub tych podmiotów są poświadczone za zgodność z oryginałem przez </w:t>
      </w:r>
      <w:r w:rsidR="007575BF" w:rsidRPr="007869C7">
        <w:rPr>
          <w:rFonts w:asciiTheme="minorHAnsi" w:hAnsiTheme="minorHAnsi"/>
          <w:sz w:val="22"/>
        </w:rPr>
        <w:t xml:space="preserve">Wykonawcę </w:t>
      </w:r>
      <w:r w:rsidRPr="007869C7">
        <w:rPr>
          <w:rFonts w:asciiTheme="minorHAnsi" w:hAnsiTheme="minorHAnsi"/>
          <w:sz w:val="22"/>
        </w:rPr>
        <w:t>lub te podmioty.</w:t>
      </w:r>
    </w:p>
    <w:p w:rsidR="009C4037" w:rsidRPr="00720AAE"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Wykonawcy, którzy ubiegają się wspólnie o udzielenie zamówienia warunki określone w pkt. 7.1.1. mogą spełniać łącznie, z tym zastrzeżeniem, że żaden z </w:t>
      </w:r>
      <w:r>
        <w:rPr>
          <w:rFonts w:asciiTheme="minorHAnsi" w:hAnsiTheme="minorHAnsi"/>
          <w:sz w:val="22"/>
        </w:rPr>
        <w:t>W</w:t>
      </w:r>
      <w:r w:rsidRPr="007869C7">
        <w:rPr>
          <w:rFonts w:asciiTheme="minorHAnsi" w:hAnsiTheme="minorHAnsi"/>
          <w:sz w:val="22"/>
        </w:rPr>
        <w:t>ykonawców nie może podlegać wykluczeniu.</w:t>
      </w:r>
    </w:p>
    <w:p w:rsidR="009C4037" w:rsidRPr="00720AAE"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Jeżeli Wykonawcy wspólnie będą ubiegać się o udzielenie zamówienia (tzn. jedną ofertę złożą dwa lub więcej podmioty/ów) Wykonawcy ustanawiają pełnomocnika do reprezentowania ich </w:t>
      </w:r>
      <w:r w:rsidR="002775BD">
        <w:rPr>
          <w:rFonts w:asciiTheme="minorHAnsi" w:hAnsiTheme="minorHAnsi"/>
          <w:sz w:val="22"/>
        </w:rPr>
        <w:br/>
      </w:r>
      <w:r w:rsidRPr="007869C7">
        <w:rPr>
          <w:rFonts w:asciiTheme="minorHAnsi" w:hAnsiTheme="minorHAnsi"/>
          <w:sz w:val="22"/>
        </w:rPr>
        <w:t>w postępowaniu o udzielenie zamówienia albo reprezentowania ich w postępowaniu i zawarcia umowy w sprawie zamówienia publicznego.</w:t>
      </w:r>
    </w:p>
    <w:p w:rsidR="009C4037" w:rsidRPr="00720AAE" w:rsidRDefault="009C4037" w:rsidP="009C4037">
      <w:pPr>
        <w:numPr>
          <w:ilvl w:val="1"/>
          <w:numId w:val="1"/>
        </w:numPr>
        <w:suppressAutoHyphens w:val="0"/>
        <w:ind w:left="567" w:hanging="567"/>
        <w:jc w:val="both"/>
        <w:rPr>
          <w:rFonts w:asciiTheme="minorHAnsi" w:hAnsiTheme="minorHAnsi"/>
          <w:sz w:val="22"/>
        </w:rPr>
      </w:pPr>
      <w:r w:rsidRPr="007869C7">
        <w:rPr>
          <w:rFonts w:asciiTheme="minorHAnsi" w:hAnsiTheme="minorHAnsi"/>
          <w:sz w:val="22"/>
        </w:rPr>
        <w:t xml:space="preserve">Jeżeli Wykonawca polega na potencjale innych podmiotów przedkłada pisemne zobowiązanie innych podmiotów do oddania Wykonawcy do dyspozycji niezbędnych zasobów na okres korzystania z nich przy wykonaniu zamówienia lub inny dowód, że Wykonawca będzie dysponował zasobami niezbędnymi do realizacji zamówienia (zgodnie z art. 26 ust. 2b </w:t>
      </w:r>
      <w:proofErr w:type="spellStart"/>
      <w:r w:rsidRPr="007869C7">
        <w:rPr>
          <w:rFonts w:asciiTheme="minorHAnsi" w:hAnsiTheme="minorHAnsi"/>
          <w:sz w:val="22"/>
        </w:rPr>
        <w:t>uPzp</w:t>
      </w:r>
      <w:proofErr w:type="spellEnd"/>
      <w:r w:rsidRPr="007869C7">
        <w:rPr>
          <w:rFonts w:asciiTheme="minorHAnsi" w:hAnsiTheme="minorHAnsi"/>
          <w:sz w:val="22"/>
        </w:rPr>
        <w:t xml:space="preserve">). </w:t>
      </w:r>
    </w:p>
    <w:p w:rsidR="009C4037" w:rsidRDefault="009C4037" w:rsidP="009C4037">
      <w:pPr>
        <w:numPr>
          <w:ilvl w:val="1"/>
          <w:numId w:val="1"/>
        </w:numPr>
        <w:suppressAutoHyphens w:val="0"/>
        <w:ind w:left="567" w:hanging="567"/>
        <w:jc w:val="both"/>
        <w:rPr>
          <w:rFonts w:asciiTheme="minorHAnsi" w:hAnsiTheme="minorHAnsi"/>
          <w:sz w:val="22"/>
        </w:rPr>
      </w:pPr>
      <w:r w:rsidRPr="007869C7">
        <w:rPr>
          <w:rFonts w:asciiTheme="minorHAnsi" w:hAnsiTheme="minorHAnsi"/>
          <w:sz w:val="22"/>
        </w:rPr>
        <w:t>Jeżeli z uzasadnionej przyczyny Wykonawca nie może przedstawić dokumentów dotyczących sytuacji finansowej wymaganych przez Zamawiającego, może przedstawić inny dokument, który w wystarczający sposób potwierdza spełnianie opisanego przez Zamawiającego warunku.</w:t>
      </w:r>
    </w:p>
    <w:p w:rsidR="009C4037" w:rsidRPr="008F355B" w:rsidRDefault="009C4037" w:rsidP="009C4037">
      <w:pPr>
        <w:numPr>
          <w:ilvl w:val="1"/>
          <w:numId w:val="1"/>
        </w:numPr>
        <w:suppressAutoHyphens w:val="0"/>
        <w:ind w:left="567" w:hanging="567"/>
        <w:jc w:val="both"/>
        <w:rPr>
          <w:rFonts w:asciiTheme="minorHAnsi" w:hAnsiTheme="minorHAnsi"/>
          <w:sz w:val="22"/>
        </w:rPr>
      </w:pPr>
      <w:r w:rsidRPr="007869C7">
        <w:rPr>
          <w:rFonts w:asciiTheme="minorHAnsi" w:hAnsiTheme="minorHAnsi"/>
          <w:sz w:val="22"/>
        </w:rPr>
        <w:t xml:space="preserve">Załączone do oferty dokumenty muszą być złożone </w:t>
      </w:r>
      <w:r w:rsidRPr="008F355B">
        <w:rPr>
          <w:rFonts w:asciiTheme="minorHAnsi" w:hAnsiTheme="minorHAnsi"/>
          <w:sz w:val="22"/>
          <w:szCs w:val="22"/>
        </w:rPr>
        <w:t>zgodnie z wymaganiami określonymi przepisami</w:t>
      </w:r>
      <w:r w:rsidRPr="008F355B">
        <w:rPr>
          <w:rFonts w:asciiTheme="minorHAnsi" w:hAnsiTheme="minorHAnsi"/>
          <w:sz w:val="22"/>
        </w:rPr>
        <w:t xml:space="preserve"> rozporządzenia Prezesa Rady Ministrów z dnia 19</w:t>
      </w:r>
      <w:r w:rsidRPr="008F355B">
        <w:rPr>
          <w:rFonts w:asciiTheme="minorHAnsi" w:hAnsiTheme="minorHAnsi"/>
          <w:sz w:val="22"/>
          <w:szCs w:val="22"/>
        </w:rPr>
        <w:t>.02.2013r</w:t>
      </w:r>
      <w:r w:rsidRPr="008F355B">
        <w:rPr>
          <w:rFonts w:asciiTheme="minorHAnsi" w:hAnsiTheme="minorHAnsi"/>
          <w:sz w:val="22"/>
        </w:rPr>
        <w:t>. w sprawie rodzajów dokumentów, jakich może żądać Zamawiający od Wykonawcy oraz form, w jakich te dokumenty mogą być składane</w:t>
      </w:r>
      <w:r w:rsidRPr="008F355B">
        <w:rPr>
          <w:rFonts w:asciiTheme="minorHAnsi" w:hAnsiTheme="minorHAnsi"/>
          <w:sz w:val="22"/>
          <w:szCs w:val="22"/>
        </w:rPr>
        <w:t xml:space="preserve"> </w:t>
      </w:r>
      <w:r>
        <w:rPr>
          <w:rFonts w:asciiTheme="minorHAnsi" w:hAnsiTheme="minorHAnsi"/>
          <w:sz w:val="22"/>
          <w:szCs w:val="22"/>
        </w:rPr>
        <w:t xml:space="preserve">(Dz. U. z 2013r. </w:t>
      </w:r>
      <w:r w:rsidRPr="008F355B">
        <w:rPr>
          <w:rFonts w:asciiTheme="minorHAnsi" w:hAnsiTheme="minorHAnsi"/>
          <w:sz w:val="22"/>
          <w:szCs w:val="22"/>
        </w:rPr>
        <w:t>poz. 231).</w:t>
      </w:r>
    </w:p>
    <w:p w:rsidR="009C4037" w:rsidRPr="00816398" w:rsidRDefault="009C4037" w:rsidP="009C4037">
      <w:pPr>
        <w:tabs>
          <w:tab w:val="num" w:pos="550"/>
        </w:tabs>
        <w:suppressAutoHyphens w:val="0"/>
        <w:ind w:left="550"/>
        <w:jc w:val="both"/>
        <w:rPr>
          <w:rFonts w:asciiTheme="minorHAnsi" w:hAnsiTheme="minorHAnsi"/>
          <w:sz w:val="22"/>
        </w:rPr>
      </w:pPr>
    </w:p>
    <w:p w:rsidR="009C4037" w:rsidRPr="008602AF" w:rsidRDefault="009C4037" w:rsidP="009C4037">
      <w:pPr>
        <w:pStyle w:val="Nagwek1"/>
        <w:numPr>
          <w:ilvl w:val="0"/>
          <w:numId w:val="4"/>
        </w:numPr>
        <w:spacing w:after="120"/>
        <w:ind w:left="1418" w:hanging="1418"/>
        <w:jc w:val="both"/>
        <w:rPr>
          <w:rFonts w:asciiTheme="minorHAnsi" w:hAnsiTheme="minorHAnsi"/>
          <w:sz w:val="22"/>
        </w:rPr>
      </w:pPr>
      <w:bookmarkStart w:id="29" w:name="_Toc368039756"/>
      <w:bookmarkStart w:id="30" w:name="_Toc399706256"/>
      <w:r w:rsidRPr="007869C7">
        <w:rPr>
          <w:rFonts w:asciiTheme="minorHAnsi" w:hAnsiTheme="minorHAnsi"/>
          <w:sz w:val="22"/>
        </w:rPr>
        <w:t>INFORMACJA O SPOSOBIE POROZUMIEWANIA SIĘ ZAMAWIAJĄCEGO</w:t>
      </w:r>
      <w:r w:rsidRPr="007869C7">
        <w:rPr>
          <w:rFonts w:asciiTheme="minorHAnsi" w:hAnsiTheme="minorHAnsi"/>
          <w:sz w:val="22"/>
        </w:rPr>
        <w:br/>
        <w:t xml:space="preserve">Z WYKONAWCAMI ORAZ PRZEKAZYWANIA OŚWIADCZEŃ I DOKUMENTÓW, </w:t>
      </w:r>
      <w:r w:rsidR="002775BD">
        <w:rPr>
          <w:rFonts w:asciiTheme="minorHAnsi" w:hAnsiTheme="minorHAnsi"/>
          <w:sz w:val="22"/>
        </w:rPr>
        <w:br/>
      </w:r>
      <w:r w:rsidRPr="007869C7">
        <w:rPr>
          <w:rFonts w:asciiTheme="minorHAnsi" w:hAnsiTheme="minorHAnsi"/>
          <w:sz w:val="22"/>
        </w:rPr>
        <w:t xml:space="preserve">A TAKŻE WSKAZANIE OSÓB UPRAWNIONYCH DO POROZUMIEWANIA SIĘ </w:t>
      </w:r>
      <w:r w:rsidR="002775BD">
        <w:rPr>
          <w:rFonts w:asciiTheme="minorHAnsi" w:hAnsiTheme="minorHAnsi"/>
          <w:sz w:val="22"/>
        </w:rPr>
        <w:br/>
      </w:r>
      <w:r w:rsidRPr="007869C7">
        <w:rPr>
          <w:rFonts w:asciiTheme="minorHAnsi" w:hAnsiTheme="minorHAnsi"/>
          <w:sz w:val="22"/>
        </w:rPr>
        <w:t>Z WYKONAWCAMI</w:t>
      </w:r>
      <w:bookmarkEnd w:id="29"/>
      <w:bookmarkEnd w:id="30"/>
    </w:p>
    <w:p w:rsidR="009C4037" w:rsidRPr="00B6462B" w:rsidRDefault="009C4037" w:rsidP="009C4037">
      <w:pPr>
        <w:pStyle w:val="Akapitzlist"/>
        <w:numPr>
          <w:ilvl w:val="0"/>
          <w:numId w:val="1"/>
        </w:numPr>
        <w:suppressAutoHyphens w:val="0"/>
        <w:contextualSpacing w:val="0"/>
        <w:jc w:val="both"/>
        <w:rPr>
          <w:rFonts w:asciiTheme="minorHAnsi" w:hAnsiTheme="minorHAnsi"/>
          <w:vanish/>
          <w:sz w:val="22"/>
        </w:rPr>
      </w:pPr>
    </w:p>
    <w:p w:rsidR="009C4037" w:rsidRPr="0013113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W prowadzonym postępowaniu oświadczenia, wnioski, zawiadomienia oraz informacje Zamawiający i Wykonawcy będą przekazywać pisemnie, faksem lub drogą elektroniczną, </w:t>
      </w:r>
      <w:r w:rsidRPr="007869C7">
        <w:rPr>
          <w:rFonts w:asciiTheme="minorHAnsi" w:hAnsiTheme="minorHAnsi"/>
          <w:sz w:val="22"/>
        </w:rPr>
        <w:br/>
      </w:r>
      <w:r w:rsidRPr="007869C7">
        <w:rPr>
          <w:rFonts w:asciiTheme="minorHAnsi" w:hAnsiTheme="minorHAnsi"/>
          <w:b/>
          <w:sz w:val="22"/>
          <w:u w:val="single"/>
        </w:rPr>
        <w:t xml:space="preserve">za wyjątkiem </w:t>
      </w:r>
      <w:r>
        <w:rPr>
          <w:rFonts w:asciiTheme="minorHAnsi" w:hAnsiTheme="minorHAnsi"/>
          <w:b/>
          <w:sz w:val="22"/>
          <w:u w:val="single"/>
        </w:rPr>
        <w:t xml:space="preserve">formularza oferty oraz </w:t>
      </w:r>
      <w:r w:rsidRPr="007869C7">
        <w:rPr>
          <w:rFonts w:asciiTheme="minorHAnsi" w:hAnsiTheme="minorHAnsi"/>
          <w:b/>
          <w:sz w:val="22"/>
          <w:u w:val="single"/>
        </w:rPr>
        <w:t>dokumentów i oświadczeń składanych na potwierdzenie spełniania warunków udziału w postępowaniu</w:t>
      </w:r>
      <w:r>
        <w:rPr>
          <w:rFonts w:asciiTheme="minorHAnsi" w:hAnsiTheme="minorHAnsi"/>
          <w:b/>
          <w:sz w:val="22"/>
          <w:u w:val="single"/>
        </w:rPr>
        <w:t xml:space="preserve"> i brak podstaw do wykluczenia</w:t>
      </w:r>
      <w:r w:rsidRPr="007869C7">
        <w:rPr>
          <w:rFonts w:asciiTheme="minorHAnsi" w:hAnsiTheme="minorHAnsi"/>
          <w:b/>
          <w:sz w:val="22"/>
          <w:u w:val="single"/>
        </w:rPr>
        <w:t>,</w:t>
      </w:r>
      <w:r w:rsidR="00E87B3B" w:rsidRPr="00E87B3B">
        <w:rPr>
          <w:rFonts w:asciiTheme="minorHAnsi" w:hAnsiTheme="minorHAnsi"/>
          <w:b/>
          <w:bCs/>
          <w:sz w:val="22"/>
          <w:szCs w:val="22"/>
          <w:u w:val="single"/>
        </w:rPr>
        <w:t xml:space="preserve"> </w:t>
      </w:r>
      <w:r w:rsidR="00E87B3B" w:rsidRPr="00E87B3B">
        <w:rPr>
          <w:rFonts w:asciiTheme="minorHAnsi" w:hAnsiTheme="minorHAnsi"/>
          <w:b/>
          <w:bCs/>
          <w:sz w:val="22"/>
          <w:u w:val="single"/>
        </w:rPr>
        <w:t xml:space="preserve">oświadczenia </w:t>
      </w:r>
      <w:r w:rsidR="002775BD">
        <w:rPr>
          <w:rFonts w:asciiTheme="minorHAnsi" w:hAnsiTheme="minorHAnsi"/>
          <w:b/>
          <w:bCs/>
          <w:sz w:val="22"/>
          <w:u w:val="single"/>
        </w:rPr>
        <w:br/>
      </w:r>
      <w:r w:rsidR="00E87B3B" w:rsidRPr="00E87B3B">
        <w:rPr>
          <w:rFonts w:asciiTheme="minorHAnsi" w:hAnsiTheme="minorHAnsi"/>
          <w:b/>
          <w:bCs/>
          <w:sz w:val="22"/>
          <w:u w:val="single"/>
        </w:rPr>
        <w:t>o grupie kapitałowej i zobowiązania innego podmiotu,</w:t>
      </w:r>
      <w:r w:rsidRPr="007869C7">
        <w:rPr>
          <w:rFonts w:asciiTheme="minorHAnsi" w:hAnsiTheme="minorHAnsi"/>
          <w:b/>
          <w:sz w:val="22"/>
          <w:u w:val="single"/>
        </w:rPr>
        <w:t xml:space="preserve"> które składa się w formie pisemnej</w:t>
      </w:r>
      <w:r w:rsidRPr="007869C7">
        <w:rPr>
          <w:rFonts w:asciiTheme="minorHAnsi" w:hAnsiTheme="minorHAnsi"/>
          <w:sz w:val="22"/>
        </w:rPr>
        <w:t xml:space="preserve">. Jeżeli Zamawiający lub Wykonawca przekazują oświadczenia, wnioski, zawiadomienia oraz informacje faksem lub drogą elektroniczną, każda ze stron na żądanie drugiej niezwłocznie potwierdza fakt ich otrzymania. </w:t>
      </w:r>
    </w:p>
    <w:p w:rsidR="009C4037" w:rsidRPr="0013113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Wykonawca może zwrócić się do Zamawiającego o wyjaśnienie treści specyfikacji istotnych warunków zamówienia. Zamawiający niezwłocznie udzieli wyjaśnień, jednak nie później niż na </w:t>
      </w:r>
      <w:r>
        <w:rPr>
          <w:rFonts w:asciiTheme="minorHAnsi" w:hAnsiTheme="minorHAnsi"/>
          <w:sz w:val="22"/>
        </w:rPr>
        <w:t>2</w:t>
      </w:r>
      <w:r w:rsidRPr="007869C7">
        <w:rPr>
          <w:rFonts w:asciiTheme="minorHAnsi" w:hAnsiTheme="minorHAnsi"/>
          <w:sz w:val="22"/>
        </w:rPr>
        <w:t xml:space="preserve"> dni przed upływem terminu składania ofert, pod warunkiem, że wniosek o wyjaśnienie treści SIWZ wpłynął do Zamawiającego nie później niż do końca dnia, w którym upływa połowa wyznaczonego terminu składania ofert.</w:t>
      </w:r>
    </w:p>
    <w:p w:rsidR="009C4037" w:rsidRPr="0013113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lastRenderedPageBreak/>
        <w:t xml:space="preserve">Jeżeli wniosek o wyjaśnienie treści SIWZ wpłynął po upływie terminu składania wniosku, </w:t>
      </w:r>
      <w:r w:rsidR="002775BD">
        <w:rPr>
          <w:rFonts w:asciiTheme="minorHAnsi" w:hAnsiTheme="minorHAnsi"/>
          <w:sz w:val="22"/>
        </w:rPr>
        <w:br/>
      </w:r>
      <w:r w:rsidRPr="007869C7">
        <w:rPr>
          <w:rFonts w:asciiTheme="minorHAnsi" w:hAnsiTheme="minorHAnsi"/>
          <w:sz w:val="22"/>
        </w:rPr>
        <w:t>o którym mowa w pkt. 2 lub dotyczy udzielonych wyjaśnień, Zamawiający może udzielić wyjaśnień albo pozostawić wniosek bez rozpoznania. Przedłużenie terminu składania ofert nie wpływa na bieg terminu składania wniosku, o którym mowa w pkt. 9.2.</w:t>
      </w:r>
    </w:p>
    <w:p w:rsidR="009C4037" w:rsidRPr="0013113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Treść zapytań wraz z wyjaśnieniami Zamawiający przekazuje Wykonawcom, którym przekazał SIWZ, bez ujawniania źródła zapytania oraz zamieszcza je na stronie internetowej, na której udostępniana jest SIWZ (</w:t>
      </w:r>
      <w:hyperlink r:id="rId11" w:history="1">
        <w:r w:rsidRPr="004F41B1">
          <w:rPr>
            <w:rStyle w:val="Hipercze"/>
            <w:rFonts w:asciiTheme="minorHAnsi" w:hAnsiTheme="minorHAnsi"/>
            <w:sz w:val="22"/>
          </w:rPr>
          <w:t>www.frombork.samorzady.pl</w:t>
        </w:r>
      </w:hyperlink>
      <w:r w:rsidRPr="007869C7">
        <w:rPr>
          <w:rFonts w:asciiTheme="minorHAnsi" w:hAnsiTheme="minorHAnsi"/>
          <w:sz w:val="22"/>
        </w:rPr>
        <w:t>).</w:t>
      </w:r>
    </w:p>
    <w:p w:rsidR="009C4037" w:rsidRPr="0013113D"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Zamawiający nie zamierza zwołać zebrania Wykonawców.</w:t>
      </w:r>
    </w:p>
    <w:p w:rsidR="009C4037"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Osoba uprawniona do porozumiewania się z Wykonawcami </w:t>
      </w:r>
    </w:p>
    <w:p w:rsidR="009C4037" w:rsidRPr="00493E28" w:rsidRDefault="00E578BE" w:rsidP="009C4037">
      <w:pPr>
        <w:tabs>
          <w:tab w:val="num" w:pos="550"/>
        </w:tabs>
        <w:suppressAutoHyphens w:val="0"/>
        <w:ind w:left="1134"/>
        <w:jc w:val="both"/>
        <w:rPr>
          <w:rFonts w:asciiTheme="minorHAnsi" w:hAnsiTheme="minorHAnsi"/>
          <w:sz w:val="22"/>
        </w:rPr>
      </w:pPr>
      <w:r w:rsidRPr="00493E28">
        <w:rPr>
          <w:rFonts w:asciiTheme="minorHAnsi" w:hAnsiTheme="minorHAnsi"/>
          <w:sz w:val="22"/>
        </w:rPr>
        <w:t>Pan</w:t>
      </w:r>
      <w:r w:rsidR="00493E28">
        <w:rPr>
          <w:rFonts w:asciiTheme="minorHAnsi" w:hAnsiTheme="minorHAnsi"/>
          <w:sz w:val="22"/>
        </w:rPr>
        <w:t xml:space="preserve"> Andrzej </w:t>
      </w:r>
      <w:proofErr w:type="spellStart"/>
      <w:r w:rsidR="00493E28">
        <w:rPr>
          <w:rFonts w:asciiTheme="minorHAnsi" w:hAnsiTheme="minorHAnsi"/>
          <w:sz w:val="22"/>
        </w:rPr>
        <w:t>Szyszło</w:t>
      </w:r>
      <w:proofErr w:type="spellEnd"/>
      <w:r w:rsidR="009C4037" w:rsidRPr="00493E28">
        <w:rPr>
          <w:rFonts w:asciiTheme="minorHAnsi" w:hAnsiTheme="minorHAnsi"/>
          <w:sz w:val="22"/>
        </w:rPr>
        <w:t xml:space="preserve"> tel.  </w:t>
      </w:r>
      <w:r w:rsidR="00493E28">
        <w:rPr>
          <w:rFonts w:asciiTheme="minorHAnsi" w:hAnsiTheme="minorHAnsi"/>
          <w:sz w:val="22"/>
        </w:rPr>
        <w:t xml:space="preserve">55 244 0667 </w:t>
      </w:r>
      <w:r w:rsidR="00C06FEB" w:rsidRPr="00493E28">
        <w:rPr>
          <w:rFonts w:asciiTheme="minorHAnsi" w:hAnsiTheme="minorHAnsi"/>
          <w:sz w:val="22"/>
        </w:rPr>
        <w:t xml:space="preserve">email: </w:t>
      </w:r>
      <w:hyperlink r:id="rId12" w:history="1">
        <w:r w:rsidR="00493E28" w:rsidRPr="009E668C">
          <w:rPr>
            <w:rStyle w:val="Hipercze"/>
            <w:rFonts w:asciiTheme="minorHAnsi" w:hAnsiTheme="minorHAnsi"/>
            <w:sz w:val="22"/>
          </w:rPr>
          <w:t>kierownik.budownictwo@frombork.pl</w:t>
        </w:r>
      </w:hyperlink>
      <w:r w:rsidR="00493E28">
        <w:rPr>
          <w:rFonts w:asciiTheme="minorHAnsi" w:hAnsiTheme="minorHAnsi"/>
          <w:sz w:val="22"/>
        </w:rPr>
        <w:t xml:space="preserve"> </w:t>
      </w:r>
    </w:p>
    <w:p w:rsidR="009C4037" w:rsidRPr="00493E28" w:rsidRDefault="009C4037" w:rsidP="009C4037">
      <w:pPr>
        <w:tabs>
          <w:tab w:val="num" w:pos="550"/>
        </w:tabs>
        <w:suppressAutoHyphens w:val="0"/>
        <w:ind w:left="567" w:firstLine="567"/>
        <w:jc w:val="both"/>
        <w:rPr>
          <w:rFonts w:asciiTheme="minorHAnsi" w:hAnsiTheme="minorHAnsi"/>
          <w:sz w:val="22"/>
        </w:rPr>
      </w:pPr>
    </w:p>
    <w:p w:rsidR="009C4037" w:rsidRPr="0013113D" w:rsidRDefault="00E578BE" w:rsidP="009C4037">
      <w:pPr>
        <w:tabs>
          <w:tab w:val="num" w:pos="550"/>
        </w:tabs>
        <w:suppressAutoHyphens w:val="0"/>
        <w:ind w:left="567" w:firstLine="567"/>
        <w:jc w:val="both"/>
        <w:rPr>
          <w:rFonts w:asciiTheme="minorHAnsi" w:hAnsiTheme="minorHAnsi"/>
          <w:sz w:val="22"/>
        </w:rPr>
      </w:pPr>
      <w:r w:rsidRPr="00493E28">
        <w:rPr>
          <w:rFonts w:asciiTheme="minorHAnsi" w:hAnsiTheme="minorHAnsi"/>
          <w:sz w:val="22"/>
        </w:rPr>
        <w:t xml:space="preserve">Pani </w:t>
      </w:r>
      <w:r w:rsidR="00493E28">
        <w:rPr>
          <w:rFonts w:asciiTheme="minorHAnsi" w:hAnsiTheme="minorHAnsi"/>
          <w:sz w:val="22"/>
        </w:rPr>
        <w:t xml:space="preserve">Alina </w:t>
      </w:r>
      <w:proofErr w:type="spellStart"/>
      <w:r w:rsidR="00493E28">
        <w:rPr>
          <w:rFonts w:asciiTheme="minorHAnsi" w:hAnsiTheme="minorHAnsi"/>
          <w:sz w:val="22"/>
        </w:rPr>
        <w:t>Możeluk</w:t>
      </w:r>
      <w:proofErr w:type="spellEnd"/>
      <w:r w:rsidR="00493E28">
        <w:rPr>
          <w:rFonts w:asciiTheme="minorHAnsi" w:hAnsiTheme="minorHAnsi"/>
          <w:sz w:val="22"/>
        </w:rPr>
        <w:t xml:space="preserve"> </w:t>
      </w:r>
      <w:r w:rsidR="009C4037" w:rsidRPr="00493E28">
        <w:rPr>
          <w:rFonts w:asciiTheme="minorHAnsi" w:hAnsiTheme="minorHAnsi"/>
          <w:sz w:val="22"/>
        </w:rPr>
        <w:t xml:space="preserve"> tel. </w:t>
      </w:r>
      <w:r w:rsidR="00493E28">
        <w:rPr>
          <w:rFonts w:asciiTheme="minorHAnsi" w:hAnsiTheme="minorHAnsi"/>
          <w:sz w:val="22"/>
        </w:rPr>
        <w:t>55 244 0670</w:t>
      </w:r>
      <w:r w:rsidR="009C4037" w:rsidRPr="00493E28">
        <w:rPr>
          <w:rFonts w:asciiTheme="minorHAnsi" w:hAnsiTheme="minorHAnsi"/>
          <w:sz w:val="22"/>
        </w:rPr>
        <w:t xml:space="preserve"> e-mail:</w:t>
      </w:r>
      <w:r w:rsidR="00493E28">
        <w:rPr>
          <w:rFonts w:asciiTheme="minorHAnsi" w:hAnsiTheme="minorHAnsi"/>
          <w:sz w:val="22"/>
        </w:rPr>
        <w:t xml:space="preserve"> </w:t>
      </w:r>
      <w:hyperlink r:id="rId13" w:history="1">
        <w:r w:rsidR="00493E28" w:rsidRPr="009E668C">
          <w:rPr>
            <w:rStyle w:val="Hipercze"/>
            <w:rFonts w:asciiTheme="minorHAnsi" w:hAnsiTheme="minorHAnsi"/>
            <w:sz w:val="22"/>
          </w:rPr>
          <w:t>fundusze@frombork.pl</w:t>
        </w:r>
      </w:hyperlink>
      <w:r w:rsidR="00493E28">
        <w:rPr>
          <w:rFonts w:asciiTheme="minorHAnsi" w:hAnsiTheme="minorHAnsi"/>
          <w:sz w:val="22"/>
        </w:rPr>
        <w:t xml:space="preserve"> </w:t>
      </w:r>
      <w:r w:rsidR="009C4037" w:rsidRPr="00493E28">
        <w:rPr>
          <w:rFonts w:asciiTheme="minorHAnsi" w:hAnsiTheme="minorHAnsi"/>
          <w:sz w:val="22"/>
        </w:rPr>
        <w:t xml:space="preserve"> </w:t>
      </w:r>
      <w:hyperlink r:id="rId14" w:history="1"/>
    </w:p>
    <w:p w:rsidR="009C4037" w:rsidRPr="0013113D" w:rsidRDefault="009C4037" w:rsidP="009C4037">
      <w:pPr>
        <w:tabs>
          <w:tab w:val="num" w:pos="550"/>
        </w:tabs>
        <w:suppressAutoHyphens w:val="0"/>
        <w:ind w:left="567"/>
        <w:jc w:val="both"/>
        <w:rPr>
          <w:rFonts w:asciiTheme="minorHAnsi" w:hAnsiTheme="minorHAnsi"/>
          <w:sz w:val="22"/>
        </w:rPr>
      </w:pPr>
    </w:p>
    <w:p w:rsidR="009C4037" w:rsidRPr="00B6462B" w:rsidRDefault="009C4037" w:rsidP="009C4037">
      <w:pPr>
        <w:pStyle w:val="Nagwek1"/>
        <w:numPr>
          <w:ilvl w:val="0"/>
          <w:numId w:val="4"/>
        </w:numPr>
        <w:spacing w:after="120"/>
        <w:ind w:left="1418" w:hanging="1418"/>
        <w:jc w:val="both"/>
        <w:rPr>
          <w:rFonts w:asciiTheme="minorHAnsi" w:hAnsiTheme="minorHAnsi"/>
          <w:sz w:val="22"/>
        </w:rPr>
      </w:pPr>
      <w:bookmarkStart w:id="31" w:name="_Toc368039757"/>
      <w:bookmarkStart w:id="32" w:name="_Toc399706257"/>
      <w:r w:rsidRPr="00773600">
        <w:rPr>
          <w:rFonts w:asciiTheme="minorHAnsi" w:hAnsiTheme="minorHAnsi"/>
          <w:sz w:val="22"/>
        </w:rPr>
        <w:t>WYMAGANIA DOTYCZĄCE WADIUM</w:t>
      </w:r>
      <w:bookmarkEnd w:id="31"/>
      <w:bookmarkEnd w:id="32"/>
    </w:p>
    <w:p w:rsidR="009C4037" w:rsidRPr="00B6462B" w:rsidRDefault="009C4037" w:rsidP="009C4037">
      <w:pPr>
        <w:pStyle w:val="Akapitzlist"/>
        <w:numPr>
          <w:ilvl w:val="0"/>
          <w:numId w:val="1"/>
        </w:numPr>
        <w:suppressAutoHyphens w:val="0"/>
        <w:contextualSpacing w:val="0"/>
        <w:jc w:val="both"/>
        <w:rPr>
          <w:rFonts w:asciiTheme="minorHAnsi" w:hAnsiTheme="minorHAnsi"/>
          <w:vanish/>
          <w:sz w:val="22"/>
        </w:rPr>
      </w:pPr>
    </w:p>
    <w:p w:rsidR="009C4037" w:rsidRPr="0013113D" w:rsidRDefault="009C4037" w:rsidP="009C4037">
      <w:pPr>
        <w:numPr>
          <w:ilvl w:val="1"/>
          <w:numId w:val="1"/>
        </w:numPr>
        <w:suppressAutoHyphens w:val="0"/>
        <w:jc w:val="both"/>
        <w:rPr>
          <w:rFonts w:asciiTheme="minorHAnsi" w:hAnsiTheme="minorHAnsi"/>
          <w:sz w:val="22"/>
        </w:rPr>
      </w:pPr>
      <w:r w:rsidRPr="00B6462B">
        <w:rPr>
          <w:rFonts w:asciiTheme="minorHAnsi" w:hAnsiTheme="minorHAnsi"/>
          <w:sz w:val="22"/>
        </w:rPr>
        <w:t>Oferta</w:t>
      </w:r>
      <w:r w:rsidRPr="0013113D">
        <w:rPr>
          <w:rFonts w:asciiTheme="minorHAnsi" w:hAnsiTheme="minorHAnsi"/>
          <w:sz w:val="22"/>
        </w:rPr>
        <w:t xml:space="preserve"> musi być zabezpieczona wadium.</w:t>
      </w:r>
    </w:p>
    <w:p w:rsidR="009C4037" w:rsidRPr="00493E28" w:rsidRDefault="009C4037" w:rsidP="009C4037">
      <w:pPr>
        <w:numPr>
          <w:ilvl w:val="1"/>
          <w:numId w:val="1"/>
        </w:numPr>
        <w:suppressAutoHyphens w:val="0"/>
        <w:jc w:val="both"/>
        <w:rPr>
          <w:rFonts w:asciiTheme="minorHAnsi" w:hAnsiTheme="minorHAnsi"/>
          <w:sz w:val="22"/>
        </w:rPr>
      </w:pPr>
      <w:r w:rsidRPr="00493E28">
        <w:rPr>
          <w:rFonts w:asciiTheme="minorHAnsi" w:hAnsiTheme="minorHAnsi"/>
          <w:sz w:val="22"/>
        </w:rPr>
        <w:t xml:space="preserve">Wysokość wadium wynosi: </w:t>
      </w:r>
      <w:r w:rsidR="00E87B3B" w:rsidRPr="00493E28">
        <w:rPr>
          <w:rFonts w:asciiTheme="minorHAnsi" w:hAnsiTheme="minorHAnsi"/>
          <w:sz w:val="22"/>
        </w:rPr>
        <w:t>2</w:t>
      </w:r>
      <w:r w:rsidR="004826E4" w:rsidRPr="00493E28">
        <w:rPr>
          <w:rFonts w:asciiTheme="minorHAnsi" w:hAnsiTheme="minorHAnsi"/>
          <w:sz w:val="22"/>
        </w:rPr>
        <w:t>0</w:t>
      </w:r>
      <w:r w:rsidRPr="00493E28">
        <w:rPr>
          <w:rFonts w:asciiTheme="minorHAnsi" w:hAnsiTheme="minorHAnsi"/>
          <w:sz w:val="22"/>
        </w:rPr>
        <w:t xml:space="preserve">.000,00 PLN (słownie: </w:t>
      </w:r>
      <w:r w:rsidR="00E87B3B" w:rsidRPr="00493E28">
        <w:rPr>
          <w:rFonts w:asciiTheme="minorHAnsi" w:hAnsiTheme="minorHAnsi"/>
          <w:sz w:val="22"/>
        </w:rPr>
        <w:t xml:space="preserve">dwadzieścia </w:t>
      </w:r>
      <w:r w:rsidRPr="00493E28">
        <w:rPr>
          <w:rFonts w:asciiTheme="minorHAnsi" w:hAnsiTheme="minorHAnsi"/>
          <w:sz w:val="22"/>
        </w:rPr>
        <w:t>tysięcy złotych).</w:t>
      </w:r>
    </w:p>
    <w:p w:rsidR="009C4037" w:rsidRPr="0013113D" w:rsidRDefault="009C4037" w:rsidP="009C4037">
      <w:pPr>
        <w:numPr>
          <w:ilvl w:val="1"/>
          <w:numId w:val="1"/>
        </w:numPr>
        <w:suppressAutoHyphens w:val="0"/>
        <w:jc w:val="both"/>
        <w:rPr>
          <w:rFonts w:asciiTheme="minorHAnsi" w:hAnsiTheme="minorHAnsi"/>
          <w:sz w:val="22"/>
        </w:rPr>
      </w:pPr>
      <w:r w:rsidRPr="0013113D">
        <w:rPr>
          <w:rFonts w:asciiTheme="minorHAnsi" w:hAnsiTheme="minorHAnsi"/>
          <w:sz w:val="22"/>
        </w:rPr>
        <w:t>Wadium wnosi się przed upływem terminu składania ofert.</w:t>
      </w:r>
    </w:p>
    <w:p w:rsidR="009C4037" w:rsidRPr="0013113D" w:rsidRDefault="009C4037" w:rsidP="009C4037">
      <w:pPr>
        <w:numPr>
          <w:ilvl w:val="1"/>
          <w:numId w:val="1"/>
        </w:numPr>
        <w:suppressAutoHyphens w:val="0"/>
        <w:jc w:val="both"/>
        <w:rPr>
          <w:rFonts w:asciiTheme="minorHAnsi" w:hAnsiTheme="minorHAnsi"/>
          <w:sz w:val="22"/>
        </w:rPr>
      </w:pPr>
      <w:r w:rsidRPr="0013113D">
        <w:rPr>
          <w:rFonts w:asciiTheme="minorHAnsi" w:hAnsiTheme="minorHAnsi"/>
          <w:sz w:val="22"/>
        </w:rPr>
        <w:t>Wadium może być wniesione w jednej lub kilku formach:</w:t>
      </w:r>
    </w:p>
    <w:p w:rsidR="009C4037" w:rsidRPr="00493E28" w:rsidRDefault="009C4037" w:rsidP="009C4037">
      <w:pPr>
        <w:numPr>
          <w:ilvl w:val="2"/>
          <w:numId w:val="1"/>
        </w:numPr>
        <w:suppressAutoHyphens w:val="0"/>
        <w:jc w:val="both"/>
        <w:rPr>
          <w:rFonts w:asciiTheme="minorHAnsi" w:hAnsiTheme="minorHAnsi"/>
          <w:sz w:val="22"/>
        </w:rPr>
      </w:pPr>
      <w:r w:rsidRPr="00493E28">
        <w:rPr>
          <w:rFonts w:asciiTheme="minorHAnsi" w:hAnsiTheme="minorHAnsi"/>
          <w:sz w:val="22"/>
        </w:rPr>
        <w:t>w pieniądzu, wpłaca się przelewem na rachunek bankowy Urzędu Miasta i Gminy Frombork:</w:t>
      </w:r>
    </w:p>
    <w:p w:rsidR="009C4037" w:rsidRPr="00493E28" w:rsidRDefault="009C4037" w:rsidP="009C4037">
      <w:pPr>
        <w:suppressAutoHyphens w:val="0"/>
        <w:ind w:left="1224"/>
        <w:jc w:val="both"/>
        <w:rPr>
          <w:rFonts w:asciiTheme="minorHAnsi" w:hAnsiTheme="minorHAnsi"/>
          <w:sz w:val="22"/>
        </w:rPr>
      </w:pPr>
      <w:r w:rsidRPr="00493E28">
        <w:rPr>
          <w:rFonts w:asciiTheme="minorHAnsi" w:hAnsiTheme="minorHAnsi"/>
          <w:sz w:val="22"/>
        </w:rPr>
        <w:t>Konto bankowe:</w:t>
      </w:r>
    </w:p>
    <w:p w:rsidR="009C4037" w:rsidRPr="0013113D" w:rsidRDefault="009C4037" w:rsidP="009C4037">
      <w:pPr>
        <w:suppressAutoHyphens w:val="0"/>
        <w:ind w:left="1224"/>
        <w:jc w:val="both"/>
        <w:rPr>
          <w:rFonts w:asciiTheme="minorHAnsi" w:hAnsiTheme="minorHAnsi"/>
          <w:sz w:val="22"/>
        </w:rPr>
      </w:pPr>
      <w:r w:rsidRPr="00493E28">
        <w:rPr>
          <w:rFonts w:asciiTheme="minorHAnsi" w:hAnsiTheme="minorHAnsi"/>
          <w:sz w:val="22"/>
        </w:rPr>
        <w:t>Nr konta: 59 8313 0009 0060 0170 2000 0040 w PLN</w:t>
      </w:r>
    </w:p>
    <w:p w:rsidR="009C4037" w:rsidRPr="0013113D" w:rsidRDefault="009C4037" w:rsidP="009C4037">
      <w:pPr>
        <w:numPr>
          <w:ilvl w:val="2"/>
          <w:numId w:val="1"/>
        </w:numPr>
        <w:suppressAutoHyphens w:val="0"/>
        <w:jc w:val="both"/>
        <w:rPr>
          <w:rFonts w:asciiTheme="minorHAnsi" w:hAnsiTheme="minorHAnsi"/>
          <w:sz w:val="22"/>
        </w:rPr>
      </w:pPr>
      <w:r w:rsidRPr="0013113D">
        <w:rPr>
          <w:rFonts w:asciiTheme="minorHAnsi" w:hAnsiTheme="minorHAnsi"/>
          <w:sz w:val="22"/>
        </w:rPr>
        <w:t>w poręczeniach bankowych lub poręczeniach spółdzielczej kasy oszczędnościowo-kredytowej, z tym, że poręczenie kasy jest zawsze poręczeniem pieniężnym,</w:t>
      </w:r>
    </w:p>
    <w:p w:rsidR="009C4037" w:rsidRPr="0013113D" w:rsidRDefault="009C4037" w:rsidP="009C4037">
      <w:pPr>
        <w:numPr>
          <w:ilvl w:val="2"/>
          <w:numId w:val="1"/>
        </w:numPr>
        <w:suppressAutoHyphens w:val="0"/>
        <w:jc w:val="both"/>
        <w:rPr>
          <w:rFonts w:asciiTheme="minorHAnsi" w:hAnsiTheme="minorHAnsi"/>
          <w:sz w:val="22"/>
        </w:rPr>
      </w:pPr>
      <w:r w:rsidRPr="0013113D">
        <w:rPr>
          <w:rFonts w:asciiTheme="minorHAnsi" w:hAnsiTheme="minorHAnsi"/>
          <w:sz w:val="22"/>
        </w:rPr>
        <w:t xml:space="preserve">w gwarancjach bankowych, </w:t>
      </w:r>
    </w:p>
    <w:p w:rsidR="009C4037" w:rsidRPr="0013113D" w:rsidRDefault="009C4037" w:rsidP="009C4037">
      <w:pPr>
        <w:numPr>
          <w:ilvl w:val="2"/>
          <w:numId w:val="1"/>
        </w:numPr>
        <w:suppressAutoHyphens w:val="0"/>
        <w:jc w:val="both"/>
        <w:rPr>
          <w:rFonts w:asciiTheme="minorHAnsi" w:hAnsiTheme="minorHAnsi"/>
          <w:sz w:val="22"/>
        </w:rPr>
      </w:pPr>
      <w:r w:rsidRPr="0013113D">
        <w:rPr>
          <w:rFonts w:asciiTheme="minorHAnsi" w:hAnsiTheme="minorHAnsi"/>
          <w:sz w:val="22"/>
        </w:rPr>
        <w:t>w gwarancjach ubezpieczeniowych,</w:t>
      </w:r>
    </w:p>
    <w:p w:rsidR="009C4037" w:rsidRPr="0013113D" w:rsidRDefault="009C4037" w:rsidP="009C4037">
      <w:pPr>
        <w:numPr>
          <w:ilvl w:val="2"/>
          <w:numId w:val="1"/>
        </w:numPr>
        <w:suppressAutoHyphens w:val="0"/>
        <w:jc w:val="both"/>
        <w:rPr>
          <w:rFonts w:asciiTheme="minorHAnsi" w:hAnsiTheme="minorHAnsi"/>
          <w:sz w:val="22"/>
        </w:rPr>
      </w:pPr>
      <w:r w:rsidRPr="0013113D">
        <w:rPr>
          <w:rFonts w:asciiTheme="minorHAnsi" w:hAnsiTheme="minorHAnsi"/>
          <w:sz w:val="22"/>
        </w:rPr>
        <w:t xml:space="preserve">w poręczeniach udzielanych przez podmioty, o których mowa w art. 6b ust. 5 pkt 2 ustawy z dnia 9 listopada 2000 r. o utworzeniu Polskiej Agencji Rozwoju Przedsiębiorczości (tekst jednolity Dz. U. z 2007r. Nr 42, poz. 275 z </w:t>
      </w:r>
      <w:proofErr w:type="spellStart"/>
      <w:r w:rsidRPr="0013113D">
        <w:rPr>
          <w:rFonts w:asciiTheme="minorHAnsi" w:hAnsiTheme="minorHAnsi"/>
          <w:sz w:val="22"/>
        </w:rPr>
        <w:t>późn</w:t>
      </w:r>
      <w:proofErr w:type="spellEnd"/>
      <w:r w:rsidRPr="0013113D">
        <w:rPr>
          <w:rFonts w:asciiTheme="minorHAnsi" w:hAnsiTheme="minorHAnsi"/>
          <w:sz w:val="22"/>
        </w:rPr>
        <w:t xml:space="preserve">. zm.). </w:t>
      </w:r>
    </w:p>
    <w:p w:rsidR="009C4037" w:rsidRPr="0013113D" w:rsidRDefault="009C4037" w:rsidP="009C4037">
      <w:pPr>
        <w:numPr>
          <w:ilvl w:val="1"/>
          <w:numId w:val="1"/>
        </w:numPr>
        <w:suppressAutoHyphens w:val="0"/>
        <w:ind w:left="709" w:hanging="709"/>
        <w:jc w:val="both"/>
        <w:rPr>
          <w:rFonts w:asciiTheme="minorHAnsi" w:hAnsiTheme="minorHAnsi"/>
          <w:color w:val="FF0000"/>
          <w:sz w:val="22"/>
        </w:rPr>
      </w:pPr>
      <w:r w:rsidRPr="0013113D">
        <w:rPr>
          <w:rFonts w:asciiTheme="minorHAnsi" w:hAnsiTheme="minorHAnsi"/>
          <w:b/>
          <w:sz w:val="22"/>
        </w:rPr>
        <w:t>Wadium wnoszone w poręczeniach lub gwarancjach należy złożyć w oryginale</w:t>
      </w:r>
      <w:r w:rsidRPr="0013113D">
        <w:rPr>
          <w:rFonts w:asciiTheme="minorHAnsi" w:hAnsiTheme="minorHAnsi"/>
          <w:sz w:val="22"/>
        </w:rPr>
        <w:t xml:space="preserve"> wraz ze składaną ofertą</w:t>
      </w:r>
      <w:r w:rsidRPr="0013113D">
        <w:rPr>
          <w:rFonts w:asciiTheme="minorHAnsi" w:hAnsiTheme="minorHAnsi"/>
          <w:b/>
          <w:i/>
          <w:sz w:val="22"/>
        </w:rPr>
        <w:t xml:space="preserve"> </w:t>
      </w:r>
      <w:r w:rsidRPr="0013113D">
        <w:rPr>
          <w:rFonts w:asciiTheme="minorHAnsi" w:hAnsiTheme="minorHAnsi"/>
          <w:b/>
          <w:sz w:val="22"/>
        </w:rPr>
        <w:t>nie zszywając go z ofertą.</w:t>
      </w:r>
    </w:p>
    <w:p w:rsidR="009C4037" w:rsidRPr="0013113D" w:rsidRDefault="009C4037" w:rsidP="009C4037">
      <w:pPr>
        <w:numPr>
          <w:ilvl w:val="1"/>
          <w:numId w:val="1"/>
        </w:numPr>
        <w:tabs>
          <w:tab w:val="left" w:pos="709"/>
        </w:tabs>
        <w:suppressAutoHyphens w:val="0"/>
        <w:ind w:left="709" w:hanging="709"/>
        <w:jc w:val="both"/>
        <w:rPr>
          <w:rFonts w:asciiTheme="minorHAnsi" w:hAnsiTheme="minorHAnsi"/>
          <w:sz w:val="22"/>
        </w:rPr>
      </w:pPr>
      <w:r w:rsidRPr="0013113D">
        <w:rPr>
          <w:rFonts w:asciiTheme="minorHAnsi" w:hAnsiTheme="minorHAnsi"/>
          <w:sz w:val="22"/>
        </w:rPr>
        <w:t>Za wniesienie wadium w formie pieniężnej Zamawiający uważa wadium, które w terminie</w:t>
      </w:r>
      <w:r>
        <w:rPr>
          <w:rFonts w:asciiTheme="minorHAnsi" w:hAnsiTheme="minorHAnsi"/>
          <w:sz w:val="22"/>
        </w:rPr>
        <w:t xml:space="preserve"> </w:t>
      </w:r>
      <w:r w:rsidRPr="0013113D">
        <w:rPr>
          <w:rFonts w:asciiTheme="minorHAnsi" w:hAnsiTheme="minorHAnsi"/>
          <w:sz w:val="22"/>
        </w:rPr>
        <w:t xml:space="preserve">do </w:t>
      </w:r>
      <w:r w:rsidRPr="00493E28">
        <w:rPr>
          <w:rFonts w:asciiTheme="minorHAnsi" w:hAnsiTheme="minorHAnsi"/>
          <w:b/>
          <w:sz w:val="22"/>
        </w:rPr>
        <w:t xml:space="preserve">dnia </w:t>
      </w:r>
      <w:r w:rsidR="00084F1A" w:rsidRPr="00493E28">
        <w:rPr>
          <w:rFonts w:asciiTheme="minorHAnsi" w:hAnsiTheme="minorHAnsi"/>
          <w:b/>
          <w:sz w:val="22"/>
        </w:rPr>
        <w:t>26</w:t>
      </w:r>
      <w:r w:rsidRPr="00493E28">
        <w:rPr>
          <w:rFonts w:asciiTheme="minorHAnsi" w:hAnsiTheme="minorHAnsi"/>
          <w:b/>
          <w:bCs/>
          <w:sz w:val="22"/>
          <w:szCs w:val="22"/>
        </w:rPr>
        <w:t>.1</w:t>
      </w:r>
      <w:r w:rsidR="0043193A" w:rsidRPr="00493E28">
        <w:rPr>
          <w:rFonts w:asciiTheme="minorHAnsi" w:hAnsiTheme="minorHAnsi"/>
          <w:b/>
          <w:bCs/>
          <w:sz w:val="22"/>
          <w:szCs w:val="22"/>
        </w:rPr>
        <w:t>1</w:t>
      </w:r>
      <w:r w:rsidRPr="00493E28">
        <w:rPr>
          <w:rFonts w:asciiTheme="minorHAnsi" w:hAnsiTheme="minorHAnsi"/>
          <w:b/>
          <w:bCs/>
          <w:sz w:val="22"/>
          <w:szCs w:val="22"/>
        </w:rPr>
        <w:t>.201</w:t>
      </w:r>
      <w:r w:rsidR="004826E4" w:rsidRPr="00493E28">
        <w:rPr>
          <w:rFonts w:asciiTheme="minorHAnsi" w:hAnsiTheme="minorHAnsi"/>
          <w:b/>
          <w:bCs/>
          <w:sz w:val="22"/>
          <w:szCs w:val="22"/>
        </w:rPr>
        <w:t>4</w:t>
      </w:r>
      <w:r w:rsidRPr="00493E28">
        <w:rPr>
          <w:rFonts w:asciiTheme="minorHAnsi" w:hAnsiTheme="minorHAnsi"/>
          <w:b/>
          <w:bCs/>
          <w:sz w:val="22"/>
          <w:szCs w:val="22"/>
        </w:rPr>
        <w:t xml:space="preserve"> r.</w:t>
      </w:r>
      <w:r w:rsidRPr="00493E28">
        <w:rPr>
          <w:rFonts w:asciiTheme="minorHAnsi" w:hAnsiTheme="minorHAnsi"/>
          <w:b/>
          <w:sz w:val="22"/>
        </w:rPr>
        <w:t xml:space="preserve"> do godz. 1</w:t>
      </w:r>
      <w:r w:rsidR="00493E28" w:rsidRPr="00493E28">
        <w:rPr>
          <w:rFonts w:asciiTheme="minorHAnsi" w:hAnsiTheme="minorHAnsi"/>
          <w:b/>
          <w:sz w:val="22"/>
        </w:rPr>
        <w:t>2</w:t>
      </w:r>
      <w:r w:rsidRPr="00493E28">
        <w:rPr>
          <w:rFonts w:asciiTheme="minorHAnsi" w:hAnsiTheme="minorHAnsi"/>
          <w:b/>
          <w:sz w:val="22"/>
        </w:rPr>
        <w:t>.00</w:t>
      </w:r>
      <w:r w:rsidRPr="0013113D">
        <w:rPr>
          <w:rFonts w:asciiTheme="minorHAnsi" w:hAnsiTheme="minorHAnsi"/>
          <w:sz w:val="22"/>
        </w:rPr>
        <w:t xml:space="preserve"> znajdzie się na rachunku Zamawiającego.</w:t>
      </w:r>
    </w:p>
    <w:p w:rsidR="009C4037" w:rsidRPr="0013113D" w:rsidRDefault="009C4037" w:rsidP="009C4037">
      <w:pPr>
        <w:numPr>
          <w:ilvl w:val="1"/>
          <w:numId w:val="1"/>
        </w:numPr>
        <w:suppressAutoHyphens w:val="0"/>
        <w:jc w:val="both"/>
        <w:rPr>
          <w:rFonts w:asciiTheme="minorHAnsi" w:hAnsiTheme="minorHAnsi"/>
          <w:sz w:val="22"/>
        </w:rPr>
      </w:pPr>
      <w:r w:rsidRPr="0013113D">
        <w:rPr>
          <w:rFonts w:asciiTheme="minorHAnsi" w:hAnsiTheme="minorHAnsi"/>
          <w:sz w:val="22"/>
        </w:rPr>
        <w:t>Kserokopię dowodu wniesienia wadium w formie pieniężnej należy załączyć do oferty.</w:t>
      </w:r>
    </w:p>
    <w:p w:rsidR="009C4037" w:rsidRPr="0013113D" w:rsidRDefault="009C4037" w:rsidP="009C4037">
      <w:pPr>
        <w:numPr>
          <w:ilvl w:val="1"/>
          <w:numId w:val="1"/>
        </w:numPr>
        <w:suppressAutoHyphens w:val="0"/>
        <w:jc w:val="both"/>
        <w:rPr>
          <w:rFonts w:asciiTheme="minorHAnsi" w:hAnsiTheme="minorHAnsi"/>
          <w:sz w:val="22"/>
        </w:rPr>
      </w:pPr>
      <w:r w:rsidRPr="0013113D">
        <w:rPr>
          <w:rFonts w:asciiTheme="minorHAnsi" w:hAnsiTheme="minorHAnsi"/>
          <w:sz w:val="22"/>
        </w:rPr>
        <w:t>Wadium musi obejmować okres związania ofertą.</w:t>
      </w:r>
    </w:p>
    <w:p w:rsidR="009C4037" w:rsidRDefault="009C4037" w:rsidP="009C4037">
      <w:pPr>
        <w:numPr>
          <w:ilvl w:val="1"/>
          <w:numId w:val="1"/>
        </w:numPr>
        <w:suppressAutoHyphens w:val="0"/>
        <w:ind w:left="709" w:hanging="709"/>
        <w:jc w:val="both"/>
        <w:rPr>
          <w:rFonts w:asciiTheme="minorHAnsi" w:hAnsiTheme="minorHAnsi"/>
          <w:sz w:val="22"/>
        </w:rPr>
      </w:pPr>
      <w:r w:rsidRPr="0013113D">
        <w:rPr>
          <w:rFonts w:asciiTheme="minorHAnsi" w:hAnsiTheme="minorHAnsi"/>
          <w:sz w:val="22"/>
        </w:rPr>
        <w:t xml:space="preserve">Poręczenia bankowe, gwarancje bankowe i ubezpieczeniowe, poręczenia udzielane przez podmioty, o których mowa w art. 6b ust. 5 pkt 2 ustawy z dnia 9 listopada 2000 r. </w:t>
      </w:r>
      <w:r w:rsidR="002775BD">
        <w:rPr>
          <w:rFonts w:asciiTheme="minorHAnsi" w:hAnsiTheme="minorHAnsi"/>
          <w:sz w:val="22"/>
        </w:rPr>
        <w:br/>
      </w:r>
      <w:r w:rsidRPr="0013113D">
        <w:rPr>
          <w:rFonts w:asciiTheme="minorHAnsi" w:hAnsiTheme="minorHAnsi"/>
          <w:sz w:val="22"/>
        </w:rPr>
        <w:t xml:space="preserve">o utworzeniu Polskiej Agencji Rozwoju Przedsiębiorczości muszą nieodwołalnie </w:t>
      </w:r>
      <w:r w:rsidR="002775BD">
        <w:rPr>
          <w:rFonts w:asciiTheme="minorHAnsi" w:hAnsiTheme="minorHAnsi"/>
          <w:sz w:val="22"/>
        </w:rPr>
        <w:br/>
      </w:r>
      <w:r w:rsidRPr="0013113D">
        <w:rPr>
          <w:rFonts w:asciiTheme="minorHAnsi" w:hAnsiTheme="minorHAnsi"/>
          <w:sz w:val="22"/>
        </w:rPr>
        <w:t>i bezwarunkowo zobowiązywać Poręczyciela lub Gwaranta do zapłaty kwoty pieniężnej na pierwsze pisemne wezwanie Zamawiającego, w wysokości odpowiadającej kwocie wadium.</w:t>
      </w:r>
    </w:p>
    <w:p w:rsidR="009C4037" w:rsidRPr="0013113D" w:rsidRDefault="009C4037" w:rsidP="009C4037">
      <w:pPr>
        <w:tabs>
          <w:tab w:val="num" w:pos="1440"/>
        </w:tabs>
        <w:suppressAutoHyphens w:val="0"/>
        <w:ind w:left="567"/>
        <w:jc w:val="both"/>
        <w:rPr>
          <w:rFonts w:asciiTheme="minorHAnsi" w:hAnsiTheme="minorHAnsi"/>
          <w:sz w:val="22"/>
        </w:rPr>
      </w:pPr>
    </w:p>
    <w:p w:rsidR="009C4037" w:rsidRPr="001D67DF" w:rsidRDefault="009C4037" w:rsidP="009C4037">
      <w:pPr>
        <w:pStyle w:val="Nagwek1"/>
        <w:numPr>
          <w:ilvl w:val="0"/>
          <w:numId w:val="4"/>
        </w:numPr>
        <w:spacing w:after="120"/>
        <w:ind w:left="1418" w:hanging="1418"/>
        <w:jc w:val="both"/>
        <w:rPr>
          <w:rFonts w:asciiTheme="minorHAnsi" w:hAnsiTheme="minorHAnsi"/>
          <w:sz w:val="22"/>
        </w:rPr>
      </w:pPr>
      <w:bookmarkStart w:id="33" w:name="_Toc368039758"/>
      <w:bookmarkStart w:id="34" w:name="_Toc399706258"/>
      <w:r w:rsidRPr="001D67DF">
        <w:rPr>
          <w:rFonts w:asciiTheme="minorHAnsi" w:hAnsiTheme="minorHAnsi"/>
          <w:sz w:val="22"/>
        </w:rPr>
        <w:t>TERMIN ZWIĄZANIA OFERTĄ</w:t>
      </w:r>
      <w:bookmarkEnd w:id="33"/>
      <w:bookmarkEnd w:id="34"/>
    </w:p>
    <w:p w:rsidR="009C4037" w:rsidRPr="004B3BF8" w:rsidRDefault="009C4037" w:rsidP="009C4037">
      <w:pPr>
        <w:pStyle w:val="Akapitzlist"/>
        <w:numPr>
          <w:ilvl w:val="0"/>
          <w:numId w:val="1"/>
        </w:numPr>
        <w:suppressAutoHyphens w:val="0"/>
        <w:contextualSpacing w:val="0"/>
        <w:jc w:val="both"/>
        <w:rPr>
          <w:rFonts w:asciiTheme="minorHAnsi" w:hAnsiTheme="minorHAnsi"/>
          <w:vanish/>
          <w:sz w:val="22"/>
        </w:rPr>
      </w:pPr>
    </w:p>
    <w:p w:rsidR="009C4037" w:rsidRPr="0013113D" w:rsidRDefault="009C4037" w:rsidP="009C4037">
      <w:pPr>
        <w:numPr>
          <w:ilvl w:val="1"/>
          <w:numId w:val="1"/>
        </w:numPr>
        <w:suppressAutoHyphens w:val="0"/>
        <w:jc w:val="both"/>
        <w:rPr>
          <w:rFonts w:asciiTheme="minorHAnsi" w:hAnsiTheme="minorHAnsi"/>
          <w:sz w:val="22"/>
        </w:rPr>
      </w:pPr>
      <w:r w:rsidRPr="0013113D">
        <w:rPr>
          <w:rFonts w:asciiTheme="minorHAnsi" w:hAnsiTheme="minorHAnsi"/>
          <w:sz w:val="22"/>
        </w:rPr>
        <w:t xml:space="preserve">Termin związania ofertą </w:t>
      </w:r>
      <w:r w:rsidRPr="000763B7">
        <w:rPr>
          <w:rFonts w:asciiTheme="minorHAnsi" w:hAnsiTheme="minorHAnsi"/>
          <w:sz w:val="22"/>
        </w:rPr>
        <w:t xml:space="preserve">wynosi </w:t>
      </w:r>
      <w:r>
        <w:rPr>
          <w:rFonts w:asciiTheme="minorHAnsi" w:hAnsiTheme="minorHAnsi"/>
          <w:sz w:val="22"/>
        </w:rPr>
        <w:t>3</w:t>
      </w:r>
      <w:r w:rsidRPr="000763B7">
        <w:rPr>
          <w:rFonts w:asciiTheme="minorHAnsi" w:hAnsiTheme="minorHAnsi"/>
          <w:sz w:val="22"/>
        </w:rPr>
        <w:t>0</w:t>
      </w:r>
      <w:r w:rsidRPr="0013113D">
        <w:rPr>
          <w:rFonts w:asciiTheme="minorHAnsi" w:hAnsiTheme="minorHAnsi"/>
          <w:sz w:val="22"/>
        </w:rPr>
        <w:t xml:space="preserve"> dni.</w:t>
      </w:r>
    </w:p>
    <w:p w:rsidR="009C4037" w:rsidRDefault="009C4037" w:rsidP="009C4037">
      <w:pPr>
        <w:numPr>
          <w:ilvl w:val="1"/>
          <w:numId w:val="1"/>
        </w:numPr>
        <w:suppressAutoHyphens w:val="0"/>
        <w:jc w:val="both"/>
        <w:rPr>
          <w:rFonts w:asciiTheme="minorHAnsi" w:hAnsiTheme="minorHAnsi"/>
          <w:sz w:val="22"/>
        </w:rPr>
      </w:pPr>
      <w:r w:rsidRPr="0013113D">
        <w:rPr>
          <w:rFonts w:asciiTheme="minorHAnsi" w:hAnsiTheme="minorHAnsi"/>
          <w:sz w:val="22"/>
        </w:rPr>
        <w:t>Bieg terminu związania ofertą rozpoczyna się wraz z upływem terminu składania ofert.</w:t>
      </w:r>
    </w:p>
    <w:p w:rsidR="009C4037" w:rsidRPr="0013113D" w:rsidRDefault="009C4037" w:rsidP="009C4037">
      <w:pPr>
        <w:tabs>
          <w:tab w:val="num" w:pos="1440"/>
        </w:tabs>
        <w:suppressAutoHyphens w:val="0"/>
        <w:ind w:left="567"/>
        <w:jc w:val="both"/>
        <w:rPr>
          <w:rFonts w:asciiTheme="minorHAnsi" w:hAnsiTheme="minorHAnsi"/>
          <w:sz w:val="22"/>
        </w:rPr>
      </w:pPr>
    </w:p>
    <w:p w:rsidR="009C4037" w:rsidRDefault="009C4037" w:rsidP="009C4037">
      <w:pPr>
        <w:pStyle w:val="Nagwek1"/>
        <w:numPr>
          <w:ilvl w:val="0"/>
          <w:numId w:val="4"/>
        </w:numPr>
        <w:spacing w:after="120"/>
        <w:ind w:left="1418" w:hanging="1418"/>
        <w:jc w:val="both"/>
        <w:rPr>
          <w:rFonts w:asciiTheme="minorHAnsi" w:hAnsiTheme="minorHAnsi"/>
          <w:sz w:val="22"/>
        </w:rPr>
      </w:pPr>
      <w:bookmarkStart w:id="35" w:name="_Toc368039759"/>
      <w:bookmarkStart w:id="36" w:name="_Toc399706259"/>
      <w:r w:rsidRPr="00773600">
        <w:rPr>
          <w:rFonts w:asciiTheme="minorHAnsi" w:hAnsiTheme="minorHAnsi"/>
          <w:sz w:val="22"/>
        </w:rPr>
        <w:t>OPIS SPOSOBU PRZYGOTOWANIA OFERTY</w:t>
      </w:r>
      <w:bookmarkEnd w:id="35"/>
      <w:bookmarkEnd w:id="36"/>
      <w:r w:rsidRPr="00773600">
        <w:rPr>
          <w:rFonts w:asciiTheme="minorHAnsi" w:hAnsiTheme="minorHAnsi"/>
          <w:sz w:val="22"/>
        </w:rPr>
        <w:t xml:space="preserve"> </w:t>
      </w:r>
    </w:p>
    <w:p w:rsidR="009C4037" w:rsidRPr="004B3BF8" w:rsidRDefault="009C4037" w:rsidP="009C4037">
      <w:pPr>
        <w:pStyle w:val="Akapitzlist"/>
        <w:numPr>
          <w:ilvl w:val="0"/>
          <w:numId w:val="1"/>
        </w:numPr>
        <w:suppressAutoHyphens w:val="0"/>
        <w:contextualSpacing w:val="0"/>
        <w:jc w:val="both"/>
        <w:rPr>
          <w:vanish/>
        </w:rPr>
      </w:pPr>
    </w:p>
    <w:p w:rsidR="009C4037" w:rsidRPr="00AC3F43" w:rsidRDefault="009C4037" w:rsidP="009C4037">
      <w:pPr>
        <w:numPr>
          <w:ilvl w:val="1"/>
          <w:numId w:val="1"/>
        </w:numPr>
        <w:suppressAutoHyphens w:val="0"/>
        <w:jc w:val="both"/>
      </w:pPr>
      <w:r w:rsidRPr="004B3BF8">
        <w:rPr>
          <w:rFonts w:asciiTheme="minorHAnsi" w:hAnsiTheme="minorHAnsi"/>
          <w:sz w:val="22"/>
        </w:rPr>
        <w:t>Oferta musi być sporządzona pod rygorem nieważności w formie pisemnej, w języku polskim</w:t>
      </w:r>
      <w:r w:rsidRPr="00AC3F43">
        <w:t>.</w:t>
      </w:r>
    </w:p>
    <w:p w:rsidR="009C4037" w:rsidRPr="004B3BF8"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Wykonawca może złożyć jedną ofertę.</w:t>
      </w:r>
    </w:p>
    <w:p w:rsidR="009C4037" w:rsidRPr="004B3BF8"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lastRenderedPageBreak/>
        <w:t>Treść oferty musi odpowiadać treści specyfikacji istotnych warunków zamówienia.</w:t>
      </w:r>
    </w:p>
    <w:p w:rsidR="009C4037" w:rsidRPr="004B3BF8" w:rsidRDefault="009C4037" w:rsidP="009C4037">
      <w:pPr>
        <w:tabs>
          <w:tab w:val="left" w:pos="709"/>
        </w:tabs>
        <w:ind w:left="709"/>
        <w:jc w:val="both"/>
        <w:rPr>
          <w:rFonts w:asciiTheme="minorHAnsi" w:hAnsiTheme="minorHAnsi"/>
          <w:b/>
          <w:sz w:val="22"/>
        </w:rPr>
      </w:pPr>
      <w:r w:rsidRPr="007869C7">
        <w:rPr>
          <w:rFonts w:asciiTheme="minorHAnsi" w:hAnsiTheme="minorHAnsi"/>
          <w:sz w:val="22"/>
        </w:rPr>
        <w:t xml:space="preserve">Oferta Wykonawcy musi zawierać wypełniony </w:t>
      </w:r>
      <w:r w:rsidRPr="007869C7">
        <w:rPr>
          <w:rFonts w:asciiTheme="minorHAnsi" w:hAnsiTheme="minorHAnsi"/>
          <w:b/>
          <w:sz w:val="22"/>
        </w:rPr>
        <w:t xml:space="preserve">formularz oferty - o treści odpowiadającej załącznikowi nr 1 </w:t>
      </w:r>
      <w:r w:rsidRPr="007869C7">
        <w:rPr>
          <w:rFonts w:asciiTheme="minorHAnsi" w:hAnsiTheme="minorHAnsi"/>
          <w:sz w:val="22"/>
        </w:rPr>
        <w:t>do SIWZ</w:t>
      </w:r>
      <w:r w:rsidRPr="007869C7">
        <w:rPr>
          <w:rFonts w:asciiTheme="minorHAnsi" w:hAnsiTheme="minorHAnsi"/>
          <w:b/>
          <w:sz w:val="22"/>
        </w:rPr>
        <w:t>.</w:t>
      </w:r>
    </w:p>
    <w:p w:rsidR="009C4037" w:rsidRPr="004B3BF8" w:rsidRDefault="009C4037" w:rsidP="009C4037">
      <w:pPr>
        <w:numPr>
          <w:ilvl w:val="1"/>
          <w:numId w:val="1"/>
        </w:numPr>
        <w:suppressAutoHyphens w:val="0"/>
        <w:ind w:left="709" w:hanging="709"/>
        <w:jc w:val="both"/>
        <w:rPr>
          <w:rFonts w:asciiTheme="minorHAnsi" w:hAnsiTheme="minorHAnsi"/>
          <w:sz w:val="22"/>
        </w:rPr>
      </w:pPr>
      <w:r w:rsidRPr="007869C7">
        <w:rPr>
          <w:rFonts w:asciiTheme="minorHAnsi" w:hAnsiTheme="minorHAnsi"/>
          <w:sz w:val="22"/>
        </w:rPr>
        <w:t xml:space="preserve">Formularz oferty powinien być ostemplowany pieczątką firmową oraz podpisany </w:t>
      </w:r>
      <w:r w:rsidR="002775BD">
        <w:rPr>
          <w:rFonts w:asciiTheme="minorHAnsi" w:hAnsiTheme="minorHAnsi"/>
          <w:sz w:val="22"/>
        </w:rPr>
        <w:br/>
      </w:r>
      <w:r w:rsidRPr="007869C7">
        <w:rPr>
          <w:rFonts w:asciiTheme="minorHAnsi" w:hAnsiTheme="minorHAnsi"/>
          <w:sz w:val="22"/>
        </w:rPr>
        <w:t xml:space="preserve">i opieczętowany pieczątką imienną przez osoby umocowane do reprezentowania Wykonawcy. </w:t>
      </w:r>
    </w:p>
    <w:p w:rsidR="009C4037" w:rsidRPr="004B3BF8"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 xml:space="preserve">Do oferty należy załączyć </w:t>
      </w:r>
      <w:r w:rsidRPr="007869C7">
        <w:rPr>
          <w:rFonts w:asciiTheme="minorHAnsi" w:hAnsiTheme="minorHAnsi"/>
          <w:b/>
          <w:sz w:val="22"/>
        </w:rPr>
        <w:t>dokumenty określone w rozdziale 8 SIWZ</w:t>
      </w:r>
      <w:r w:rsidRPr="007869C7">
        <w:rPr>
          <w:rFonts w:asciiTheme="minorHAnsi" w:hAnsiTheme="minorHAnsi"/>
          <w:sz w:val="22"/>
        </w:rPr>
        <w:t>.</w:t>
      </w:r>
    </w:p>
    <w:p w:rsidR="009C4037" w:rsidRPr="004B3BF8" w:rsidRDefault="009C4037" w:rsidP="009C4037">
      <w:pPr>
        <w:numPr>
          <w:ilvl w:val="1"/>
          <w:numId w:val="1"/>
        </w:numPr>
        <w:suppressAutoHyphens w:val="0"/>
        <w:jc w:val="both"/>
        <w:rPr>
          <w:rFonts w:asciiTheme="minorHAnsi" w:hAnsiTheme="minorHAnsi"/>
          <w:sz w:val="22"/>
        </w:rPr>
      </w:pPr>
      <w:r w:rsidRPr="007869C7">
        <w:rPr>
          <w:rFonts w:asciiTheme="minorHAnsi" w:hAnsiTheme="minorHAnsi"/>
          <w:sz w:val="22"/>
        </w:rPr>
        <w:t>Inne dokumenty wymagane przez Zamawiającego, jakie należy załączyć do oferty:</w:t>
      </w: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1"/>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1"/>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1"/>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1"/>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1"/>
          <w:numId w:val="5"/>
        </w:numPr>
        <w:suppressAutoHyphens w:val="0"/>
        <w:contextualSpacing w:val="0"/>
        <w:jc w:val="both"/>
        <w:rPr>
          <w:rFonts w:asciiTheme="minorHAnsi" w:hAnsiTheme="minorHAnsi"/>
          <w:b/>
          <w:vanish/>
          <w:sz w:val="22"/>
        </w:rPr>
      </w:pPr>
    </w:p>
    <w:p w:rsidR="009C4037" w:rsidRPr="00A80DCE" w:rsidRDefault="009C4037" w:rsidP="009C4037">
      <w:pPr>
        <w:pStyle w:val="Akapitzlist"/>
        <w:numPr>
          <w:ilvl w:val="1"/>
          <w:numId w:val="5"/>
        </w:numPr>
        <w:suppressAutoHyphens w:val="0"/>
        <w:contextualSpacing w:val="0"/>
        <w:jc w:val="both"/>
        <w:rPr>
          <w:rFonts w:asciiTheme="minorHAnsi" w:hAnsiTheme="minorHAnsi"/>
          <w:b/>
          <w:vanish/>
          <w:sz w:val="22"/>
        </w:rPr>
      </w:pPr>
    </w:p>
    <w:p w:rsidR="009C4037" w:rsidRPr="00BE4BDA" w:rsidRDefault="009C4037" w:rsidP="009C4037">
      <w:pPr>
        <w:numPr>
          <w:ilvl w:val="2"/>
          <w:numId w:val="5"/>
        </w:numPr>
        <w:tabs>
          <w:tab w:val="left" w:pos="1276"/>
        </w:tabs>
        <w:suppressAutoHyphens w:val="0"/>
        <w:ind w:left="851"/>
        <w:jc w:val="both"/>
      </w:pPr>
      <w:r w:rsidRPr="007869C7">
        <w:rPr>
          <w:rFonts w:asciiTheme="minorHAnsi" w:hAnsiTheme="minorHAnsi"/>
          <w:b/>
          <w:sz w:val="22"/>
        </w:rPr>
        <w:t>dowód wniesienia wadium</w:t>
      </w:r>
      <w:r w:rsidRPr="00E209C6">
        <w:rPr>
          <w:b/>
          <w:bCs/>
        </w:rPr>
        <w:t>,</w:t>
      </w:r>
    </w:p>
    <w:p w:rsidR="009C4037" w:rsidRDefault="009C4037" w:rsidP="009C4037">
      <w:pPr>
        <w:numPr>
          <w:ilvl w:val="2"/>
          <w:numId w:val="5"/>
        </w:numPr>
        <w:suppressAutoHyphens w:val="0"/>
        <w:ind w:left="1276" w:hanging="929"/>
        <w:jc w:val="both"/>
        <w:rPr>
          <w:rFonts w:asciiTheme="minorHAnsi" w:hAnsiTheme="minorHAnsi"/>
          <w:sz w:val="22"/>
        </w:rPr>
      </w:pPr>
      <w:r w:rsidRPr="004B3BF8">
        <w:rPr>
          <w:rFonts w:asciiTheme="minorHAnsi" w:hAnsiTheme="minorHAnsi"/>
          <w:b/>
          <w:sz w:val="22"/>
        </w:rPr>
        <w:t xml:space="preserve">pełnomocnictwo (złożone w formie oryginału lub kserokopii potwierdzonej za zgodność z oryginałem przez notariusza), </w:t>
      </w:r>
      <w:r w:rsidRPr="004B3BF8">
        <w:rPr>
          <w:rFonts w:asciiTheme="minorHAnsi" w:hAnsiTheme="minorHAnsi"/>
          <w:sz w:val="22"/>
        </w:rPr>
        <w:t xml:space="preserve">w przypadku gdy formularz ofertowy lub załączone do niego dokumenty są podpisane przez osobę, której umocowanie do reprezentowania </w:t>
      </w:r>
      <w:r>
        <w:rPr>
          <w:rFonts w:asciiTheme="minorHAnsi" w:hAnsiTheme="minorHAnsi"/>
          <w:sz w:val="22"/>
        </w:rPr>
        <w:t>Wykonawcy</w:t>
      </w:r>
      <w:r w:rsidRPr="004B3BF8">
        <w:rPr>
          <w:rFonts w:asciiTheme="minorHAnsi" w:hAnsiTheme="minorHAnsi"/>
          <w:sz w:val="22"/>
        </w:rPr>
        <w:t xml:space="preserve"> nie wynika z innych dokumentów załączonych od oferty lub ofertę składają podmioty wspólnie ubiegające się o udzielenie zamówienia.</w:t>
      </w:r>
    </w:p>
    <w:p w:rsidR="009C4037" w:rsidRPr="004B3BF8" w:rsidRDefault="009C4037" w:rsidP="009C4037">
      <w:pPr>
        <w:numPr>
          <w:ilvl w:val="1"/>
          <w:numId w:val="5"/>
        </w:numPr>
        <w:suppressAutoHyphens w:val="0"/>
        <w:ind w:left="709" w:hanging="709"/>
        <w:jc w:val="both"/>
        <w:rPr>
          <w:rFonts w:asciiTheme="minorHAnsi" w:hAnsiTheme="minorHAnsi"/>
          <w:sz w:val="22"/>
        </w:rPr>
      </w:pPr>
      <w:r w:rsidRPr="004B3BF8">
        <w:rPr>
          <w:rFonts w:asciiTheme="minorHAnsi" w:hAnsiTheme="minorHAnsi"/>
          <w:sz w:val="22"/>
        </w:rPr>
        <w:t>Zaleca się, aby wszystkie dokumenty tworzące ofertę były spięte – zszyte w sposób uniemożliwiający ich de kompletację, z zastrzeżeniem zapisów pkt</w:t>
      </w:r>
      <w:r>
        <w:rPr>
          <w:rFonts w:asciiTheme="minorHAnsi" w:hAnsiTheme="minorHAnsi"/>
          <w:sz w:val="22"/>
        </w:rPr>
        <w:t>.</w:t>
      </w:r>
      <w:r w:rsidRPr="004B3BF8">
        <w:rPr>
          <w:rFonts w:asciiTheme="minorHAnsi" w:hAnsiTheme="minorHAnsi"/>
          <w:sz w:val="22"/>
        </w:rPr>
        <w:t xml:space="preserve"> 10.5.</w:t>
      </w:r>
    </w:p>
    <w:p w:rsidR="009C4037" w:rsidRDefault="009C4037" w:rsidP="009C4037">
      <w:pPr>
        <w:numPr>
          <w:ilvl w:val="1"/>
          <w:numId w:val="5"/>
        </w:numPr>
        <w:suppressAutoHyphens w:val="0"/>
        <w:ind w:left="709" w:hanging="709"/>
        <w:jc w:val="both"/>
        <w:rPr>
          <w:rFonts w:asciiTheme="minorHAnsi" w:hAnsiTheme="minorHAnsi"/>
          <w:sz w:val="22"/>
        </w:rPr>
      </w:pPr>
      <w:r w:rsidRPr="004B3BF8">
        <w:rPr>
          <w:rFonts w:asciiTheme="minorHAnsi" w:hAnsiTheme="minorHAnsi"/>
          <w:sz w:val="22"/>
        </w:rPr>
        <w:t>Ofertę należy umieścić w zamkniętym opakowaniu uniemożliwiającym przypadkowe zapoznanie się z treścią oferty przed terminem otwarcia ofert.</w:t>
      </w:r>
    </w:p>
    <w:p w:rsidR="009C4037" w:rsidRPr="00FD6414" w:rsidRDefault="009C4037" w:rsidP="009C4037">
      <w:pPr>
        <w:numPr>
          <w:ilvl w:val="1"/>
          <w:numId w:val="5"/>
        </w:numPr>
        <w:suppressAutoHyphens w:val="0"/>
        <w:ind w:left="709" w:hanging="709"/>
        <w:jc w:val="both"/>
        <w:rPr>
          <w:rFonts w:asciiTheme="minorHAnsi" w:hAnsiTheme="minorHAnsi"/>
          <w:sz w:val="22"/>
        </w:rPr>
      </w:pPr>
      <w:r w:rsidRPr="00FD6414">
        <w:rPr>
          <w:rFonts w:asciiTheme="minorHAnsi" w:hAnsiTheme="minorHAnsi"/>
          <w:b/>
          <w:sz w:val="22"/>
        </w:rPr>
        <w:t>Ofertę wraz z załącznikami należy złożyć</w:t>
      </w:r>
      <w:r w:rsidRPr="00FD6414">
        <w:rPr>
          <w:rFonts w:asciiTheme="minorHAnsi" w:hAnsiTheme="minorHAnsi"/>
          <w:sz w:val="22"/>
        </w:rPr>
        <w:t xml:space="preserve"> w zaklejonej, nienaruszonej kopercie opatrzonej nazwą i adresem Wykonawcy, zaadresowanej na: </w:t>
      </w:r>
      <w:r w:rsidRPr="00FD6414">
        <w:rPr>
          <w:rFonts w:asciiTheme="minorHAnsi" w:hAnsiTheme="minorHAnsi"/>
          <w:b/>
          <w:i/>
          <w:sz w:val="22"/>
        </w:rPr>
        <w:t>Urząd Miasta i Gminy Frombork, ul. Młynarska 5a, 14-530 Frombork, pokój nr 1 - Sekretariat, i oznaczonej nazwą zamówienia „Przetarg nieograniczony poniżej 5.</w:t>
      </w:r>
      <w:r w:rsidR="00FD6414" w:rsidRPr="00FD6414">
        <w:rPr>
          <w:rFonts w:asciiTheme="minorHAnsi" w:hAnsiTheme="minorHAnsi"/>
          <w:b/>
          <w:i/>
          <w:sz w:val="22"/>
        </w:rPr>
        <w:t>186</w:t>
      </w:r>
      <w:r w:rsidRPr="00FD6414">
        <w:rPr>
          <w:rFonts w:asciiTheme="minorHAnsi" w:hAnsiTheme="minorHAnsi"/>
          <w:b/>
          <w:i/>
          <w:sz w:val="22"/>
        </w:rPr>
        <w:t xml:space="preserve">.000 euro  na </w:t>
      </w:r>
      <w:r w:rsidR="00FD6414" w:rsidRPr="00FD6414">
        <w:rPr>
          <w:rFonts w:asciiTheme="minorHAnsi" w:hAnsiTheme="minorHAnsi"/>
          <w:b/>
          <w:i/>
          <w:sz w:val="22"/>
        </w:rPr>
        <w:t>odrestaurowanie Starego Miasta obejmujące rewitalizację Placu Rynku i Kanału Kopernika we Fromborku</w:t>
      </w:r>
      <w:r w:rsidR="00FD6414">
        <w:rPr>
          <w:rFonts w:asciiTheme="minorHAnsi" w:hAnsiTheme="minorHAnsi"/>
          <w:b/>
          <w:i/>
          <w:sz w:val="22"/>
        </w:rPr>
        <w:t>”</w:t>
      </w:r>
      <w:r w:rsidRPr="00FD6414">
        <w:rPr>
          <w:rFonts w:asciiTheme="minorHAnsi" w:hAnsiTheme="minorHAnsi" w:cs="Calibri"/>
          <w:b/>
          <w:bCs/>
          <w:i/>
          <w:sz w:val="22"/>
          <w:szCs w:val="22"/>
        </w:rPr>
        <w:t>.</w:t>
      </w:r>
      <w:r w:rsidRPr="00FD6414">
        <w:rPr>
          <w:rFonts w:asciiTheme="minorHAnsi" w:hAnsiTheme="minorHAnsi"/>
          <w:i/>
          <w:sz w:val="22"/>
        </w:rPr>
        <w:t xml:space="preserve">  </w:t>
      </w:r>
      <w:r w:rsidRPr="00FD6414">
        <w:rPr>
          <w:rFonts w:asciiTheme="minorHAnsi" w:hAnsiTheme="minorHAnsi"/>
          <w:b/>
          <w:sz w:val="22"/>
          <w:u w:val="single"/>
        </w:rPr>
        <w:t>Nie otwierać przed</w:t>
      </w:r>
      <w:r w:rsidRPr="00FD6414">
        <w:rPr>
          <w:rFonts w:asciiTheme="minorHAnsi" w:hAnsiTheme="minorHAnsi"/>
          <w:sz w:val="22"/>
          <w:u w:val="single"/>
        </w:rPr>
        <w:t xml:space="preserve"> </w:t>
      </w:r>
      <w:r w:rsidR="00493E28">
        <w:rPr>
          <w:rFonts w:asciiTheme="minorHAnsi" w:hAnsiTheme="minorHAnsi"/>
          <w:b/>
          <w:sz w:val="22"/>
          <w:u w:val="single"/>
        </w:rPr>
        <w:t>26.11.2014 r.</w:t>
      </w:r>
      <w:r w:rsidRPr="00493E28">
        <w:rPr>
          <w:rFonts w:asciiTheme="minorHAnsi" w:hAnsiTheme="minorHAnsi"/>
          <w:b/>
          <w:sz w:val="22"/>
          <w:u w:val="single"/>
        </w:rPr>
        <w:t xml:space="preserve"> godz. 1</w:t>
      </w:r>
      <w:r w:rsidR="00493E28" w:rsidRPr="00493E28">
        <w:rPr>
          <w:rFonts w:asciiTheme="minorHAnsi" w:hAnsiTheme="minorHAnsi"/>
          <w:b/>
          <w:sz w:val="22"/>
          <w:u w:val="single"/>
        </w:rPr>
        <w:t>2</w:t>
      </w:r>
      <w:r w:rsidRPr="00493E28">
        <w:rPr>
          <w:rFonts w:asciiTheme="minorHAnsi" w:hAnsiTheme="minorHAnsi"/>
          <w:b/>
          <w:sz w:val="22"/>
          <w:u w:val="single"/>
        </w:rPr>
        <w:t>.30</w:t>
      </w:r>
      <w:r w:rsidRPr="00493E28">
        <w:rPr>
          <w:rFonts w:asciiTheme="minorHAnsi" w:hAnsiTheme="minorHAnsi"/>
          <w:sz w:val="22"/>
          <w:u w:val="single"/>
        </w:rPr>
        <w:t>.</w:t>
      </w:r>
      <w:r w:rsidRPr="00FD6414">
        <w:rPr>
          <w:rFonts w:asciiTheme="minorHAnsi" w:hAnsiTheme="minorHAnsi"/>
          <w:sz w:val="22"/>
        </w:rPr>
        <w:t xml:space="preserve"> </w:t>
      </w:r>
    </w:p>
    <w:p w:rsidR="009C4037" w:rsidRPr="00BE73BC" w:rsidRDefault="009C4037" w:rsidP="009C4037">
      <w:pPr>
        <w:numPr>
          <w:ilvl w:val="1"/>
          <w:numId w:val="5"/>
        </w:numPr>
        <w:suppressAutoHyphens w:val="0"/>
        <w:ind w:left="709" w:hanging="709"/>
        <w:jc w:val="both"/>
        <w:rPr>
          <w:rFonts w:asciiTheme="minorHAnsi" w:hAnsiTheme="minorHAnsi"/>
          <w:sz w:val="22"/>
        </w:rPr>
      </w:pPr>
      <w:r w:rsidRPr="00BE73BC">
        <w:rPr>
          <w:rFonts w:asciiTheme="minorHAnsi" w:hAnsiTheme="minorHAnsi"/>
          <w:sz w:val="22"/>
        </w:rPr>
        <w:t>Wszelkie koszty związane z przygotowaniem oraz dostarczeniem oferty ponosi Wykonawca.</w:t>
      </w:r>
    </w:p>
    <w:p w:rsidR="009C4037" w:rsidRPr="00BE73BC" w:rsidRDefault="009C4037" w:rsidP="009C4037">
      <w:pPr>
        <w:numPr>
          <w:ilvl w:val="1"/>
          <w:numId w:val="5"/>
        </w:numPr>
        <w:suppressAutoHyphens w:val="0"/>
        <w:ind w:left="709" w:hanging="709"/>
        <w:jc w:val="both"/>
        <w:rPr>
          <w:rFonts w:asciiTheme="minorHAnsi" w:hAnsiTheme="minorHAnsi"/>
          <w:sz w:val="22"/>
        </w:rPr>
      </w:pPr>
      <w:r w:rsidRPr="00BE73BC">
        <w:rPr>
          <w:rFonts w:asciiTheme="minorHAnsi" w:hAnsiTheme="minorHAnsi"/>
          <w:sz w:val="22"/>
        </w:rPr>
        <w:t>Zamawiający nie przewiduje zwrotu kosztów udziału w postępowaniu.</w:t>
      </w:r>
    </w:p>
    <w:p w:rsidR="009C4037" w:rsidRPr="004B3BF8" w:rsidRDefault="009C4037" w:rsidP="009C4037">
      <w:pPr>
        <w:numPr>
          <w:ilvl w:val="1"/>
          <w:numId w:val="5"/>
        </w:numPr>
        <w:suppressAutoHyphens w:val="0"/>
        <w:ind w:left="709" w:hanging="709"/>
        <w:jc w:val="both"/>
        <w:rPr>
          <w:rFonts w:asciiTheme="minorHAnsi" w:hAnsiTheme="minorHAnsi"/>
          <w:sz w:val="22"/>
        </w:rPr>
      </w:pPr>
      <w:r w:rsidRPr="00BE73BC">
        <w:rPr>
          <w:rFonts w:asciiTheme="minorHAnsi" w:hAnsiTheme="minorHAnsi"/>
          <w:sz w:val="22"/>
        </w:rPr>
        <w:t>Wykonawca może przed upływem terminu do składania ofert, zmienić lub wycofać ofertę. Zarówno zmiana, jak i wycofanie oferty wymagają zachowania formy pisemnej. Zmiana lub</w:t>
      </w:r>
      <w:r w:rsidRPr="004B3BF8">
        <w:rPr>
          <w:rFonts w:asciiTheme="minorHAnsi" w:hAnsiTheme="minorHAnsi"/>
          <w:sz w:val="22"/>
        </w:rPr>
        <w:t xml:space="preserve"> wycofanie oferty powinny znaleźć się w zamkniętej kopercie odpowiednio oznaczonej „Zmiana” lub „Wyco</w:t>
      </w:r>
      <w:r>
        <w:rPr>
          <w:rFonts w:asciiTheme="minorHAnsi" w:hAnsiTheme="minorHAnsi"/>
          <w:sz w:val="22"/>
        </w:rPr>
        <w:t>fanie” i opisane jak w pkt. 12.9</w:t>
      </w:r>
      <w:r w:rsidRPr="004B3BF8">
        <w:rPr>
          <w:rFonts w:asciiTheme="minorHAnsi" w:hAnsiTheme="minorHAnsi"/>
          <w:sz w:val="22"/>
        </w:rPr>
        <w:t>.</w:t>
      </w:r>
    </w:p>
    <w:p w:rsidR="009C4037" w:rsidRPr="00325C1E" w:rsidRDefault="009C4037" w:rsidP="009C4037">
      <w:pPr>
        <w:numPr>
          <w:ilvl w:val="1"/>
          <w:numId w:val="5"/>
        </w:numPr>
        <w:suppressAutoHyphens w:val="0"/>
        <w:ind w:left="709" w:hanging="709"/>
        <w:jc w:val="both"/>
        <w:rPr>
          <w:rFonts w:asciiTheme="minorHAnsi" w:hAnsiTheme="minorHAnsi"/>
          <w:sz w:val="22"/>
        </w:rPr>
      </w:pPr>
      <w:r w:rsidRPr="00325C1E">
        <w:rPr>
          <w:rFonts w:asciiTheme="minorHAnsi" w:hAnsiTheme="minorHAnsi"/>
          <w:sz w:val="22"/>
        </w:rPr>
        <w:t xml:space="preserve">Dokumenty nie będące oryginałami muszą być poświadczone za zgodność z oryginałem przez osoby właściwe do reprezentowania </w:t>
      </w:r>
      <w:r>
        <w:rPr>
          <w:rFonts w:asciiTheme="minorHAnsi" w:hAnsiTheme="minorHAnsi"/>
          <w:sz w:val="22"/>
        </w:rPr>
        <w:t>Wykonawcy</w:t>
      </w:r>
      <w:r w:rsidRPr="00325C1E">
        <w:rPr>
          <w:rFonts w:asciiTheme="minorHAnsi" w:hAnsiTheme="minorHAnsi"/>
          <w:sz w:val="22"/>
        </w:rPr>
        <w:t xml:space="preserve">. </w:t>
      </w:r>
    </w:p>
    <w:p w:rsidR="009C4037" w:rsidRPr="004B3BF8" w:rsidRDefault="009C4037" w:rsidP="009C4037">
      <w:pPr>
        <w:rPr>
          <w:lang w:eastAsia="pl-PL"/>
        </w:rPr>
      </w:pPr>
    </w:p>
    <w:p w:rsidR="009C4037" w:rsidRPr="0013113D" w:rsidRDefault="009C4037" w:rsidP="009C4037">
      <w:pPr>
        <w:pStyle w:val="Nagwek1"/>
        <w:numPr>
          <w:ilvl w:val="0"/>
          <w:numId w:val="4"/>
        </w:numPr>
        <w:spacing w:after="120"/>
        <w:ind w:left="1418" w:hanging="1418"/>
        <w:jc w:val="both"/>
        <w:rPr>
          <w:rFonts w:asciiTheme="minorHAnsi" w:hAnsiTheme="minorHAnsi"/>
          <w:sz w:val="22"/>
        </w:rPr>
      </w:pPr>
      <w:bookmarkStart w:id="37" w:name="_Toc368039760"/>
      <w:bookmarkStart w:id="38" w:name="_Toc399706260"/>
      <w:r w:rsidRPr="0013113D">
        <w:rPr>
          <w:rFonts w:asciiTheme="minorHAnsi" w:hAnsiTheme="minorHAnsi"/>
          <w:sz w:val="22"/>
        </w:rPr>
        <w:t>MIEJSCE ORAZ TERMIN SKŁADANIA I OTWARCIA OFERT</w:t>
      </w:r>
      <w:bookmarkEnd w:id="37"/>
      <w:bookmarkEnd w:id="38"/>
    </w:p>
    <w:p w:rsidR="009C4037" w:rsidRPr="004B3BF8"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13113D" w:rsidRDefault="009C4037" w:rsidP="009C4037">
      <w:pPr>
        <w:numPr>
          <w:ilvl w:val="1"/>
          <w:numId w:val="5"/>
        </w:numPr>
        <w:suppressAutoHyphens w:val="0"/>
        <w:ind w:left="567" w:hanging="567"/>
        <w:jc w:val="both"/>
        <w:rPr>
          <w:rFonts w:asciiTheme="minorHAnsi" w:hAnsiTheme="minorHAnsi"/>
          <w:sz w:val="22"/>
        </w:rPr>
      </w:pPr>
      <w:r w:rsidRPr="0013113D">
        <w:rPr>
          <w:rFonts w:asciiTheme="minorHAnsi" w:hAnsiTheme="minorHAnsi"/>
          <w:b/>
          <w:sz w:val="22"/>
        </w:rPr>
        <w:t>Ofertę należy złożyć</w:t>
      </w:r>
      <w:r w:rsidRPr="0013113D">
        <w:rPr>
          <w:rFonts w:asciiTheme="minorHAnsi" w:hAnsiTheme="minorHAnsi"/>
          <w:sz w:val="22"/>
        </w:rPr>
        <w:t xml:space="preserve"> do </w:t>
      </w:r>
      <w:r w:rsidRPr="00493E28">
        <w:rPr>
          <w:rFonts w:asciiTheme="minorHAnsi" w:hAnsiTheme="minorHAnsi"/>
          <w:b/>
          <w:sz w:val="22"/>
        </w:rPr>
        <w:t>dnia</w:t>
      </w:r>
      <w:r w:rsidRPr="00493E28">
        <w:rPr>
          <w:rFonts w:asciiTheme="minorHAnsi" w:hAnsiTheme="minorHAnsi"/>
          <w:b/>
          <w:sz w:val="22"/>
          <w:szCs w:val="22"/>
        </w:rPr>
        <w:t xml:space="preserve"> </w:t>
      </w:r>
      <w:r w:rsidR="00493E28">
        <w:rPr>
          <w:rFonts w:asciiTheme="minorHAnsi" w:hAnsiTheme="minorHAnsi"/>
          <w:b/>
          <w:sz w:val="22"/>
        </w:rPr>
        <w:t>26.11.2014 r.</w:t>
      </w:r>
      <w:r w:rsidRPr="00493E28">
        <w:rPr>
          <w:rFonts w:asciiTheme="minorHAnsi" w:hAnsiTheme="minorHAnsi"/>
          <w:b/>
          <w:bCs/>
          <w:sz w:val="22"/>
          <w:szCs w:val="22"/>
        </w:rPr>
        <w:t>,</w:t>
      </w:r>
      <w:r w:rsidRPr="00493E28">
        <w:rPr>
          <w:rFonts w:asciiTheme="minorHAnsi" w:hAnsiTheme="minorHAnsi"/>
          <w:b/>
          <w:sz w:val="22"/>
        </w:rPr>
        <w:t xml:space="preserve"> do godz. </w:t>
      </w:r>
      <w:r w:rsidRPr="00493E28">
        <w:rPr>
          <w:rFonts w:asciiTheme="minorHAnsi" w:hAnsiTheme="minorHAnsi"/>
          <w:b/>
          <w:bCs/>
          <w:sz w:val="22"/>
          <w:szCs w:val="22"/>
        </w:rPr>
        <w:t>1</w:t>
      </w:r>
      <w:r w:rsidR="00493E28" w:rsidRPr="00493E28">
        <w:rPr>
          <w:rFonts w:asciiTheme="minorHAnsi" w:hAnsiTheme="minorHAnsi"/>
          <w:b/>
          <w:bCs/>
          <w:sz w:val="22"/>
          <w:szCs w:val="22"/>
        </w:rPr>
        <w:t>2</w:t>
      </w:r>
      <w:r w:rsidRPr="00493E28">
        <w:rPr>
          <w:rFonts w:asciiTheme="minorHAnsi" w:hAnsiTheme="minorHAnsi"/>
          <w:b/>
          <w:bCs/>
          <w:sz w:val="22"/>
          <w:szCs w:val="22"/>
        </w:rPr>
        <w:t>.00</w:t>
      </w:r>
      <w:r w:rsidRPr="0013113D">
        <w:rPr>
          <w:rFonts w:asciiTheme="minorHAnsi" w:hAnsiTheme="minorHAnsi"/>
          <w:b/>
          <w:color w:val="FF0000"/>
          <w:sz w:val="22"/>
        </w:rPr>
        <w:t xml:space="preserve"> </w:t>
      </w:r>
      <w:r w:rsidRPr="0013113D">
        <w:rPr>
          <w:rFonts w:asciiTheme="minorHAnsi" w:hAnsiTheme="minorHAnsi"/>
          <w:sz w:val="22"/>
        </w:rPr>
        <w:t xml:space="preserve">w siedzibie Zamawiającego: </w:t>
      </w:r>
      <w:r w:rsidR="002775BD">
        <w:rPr>
          <w:rFonts w:asciiTheme="minorHAnsi" w:hAnsiTheme="minorHAnsi"/>
          <w:sz w:val="22"/>
        </w:rPr>
        <w:br/>
      </w:r>
      <w:r w:rsidRPr="0013113D">
        <w:rPr>
          <w:rFonts w:asciiTheme="minorHAnsi" w:hAnsiTheme="minorHAnsi"/>
          <w:sz w:val="22"/>
        </w:rPr>
        <w:t xml:space="preserve">w </w:t>
      </w:r>
      <w:r>
        <w:rPr>
          <w:rFonts w:asciiTheme="minorHAnsi" w:hAnsiTheme="minorHAnsi"/>
          <w:sz w:val="22"/>
        </w:rPr>
        <w:t>Urzędzie Miasta i Gminy Frombork</w:t>
      </w:r>
      <w:r w:rsidRPr="0013113D">
        <w:rPr>
          <w:rFonts w:asciiTheme="minorHAnsi" w:hAnsiTheme="minorHAnsi"/>
          <w:sz w:val="22"/>
        </w:rPr>
        <w:t xml:space="preserve">, adres: </w:t>
      </w:r>
      <w:r>
        <w:rPr>
          <w:rFonts w:asciiTheme="minorHAnsi" w:hAnsiTheme="minorHAnsi"/>
          <w:sz w:val="22"/>
        </w:rPr>
        <w:t>ul. Młynarska 5a, 140530 Frombork</w:t>
      </w:r>
      <w:r w:rsidRPr="0013113D">
        <w:rPr>
          <w:rFonts w:asciiTheme="minorHAnsi" w:hAnsiTheme="minorHAnsi"/>
          <w:sz w:val="22"/>
        </w:rPr>
        <w:t xml:space="preserve">, pokój </w:t>
      </w:r>
      <w:r>
        <w:rPr>
          <w:rFonts w:asciiTheme="minorHAnsi" w:hAnsiTheme="minorHAnsi"/>
          <w:sz w:val="22"/>
        </w:rPr>
        <w:t>nr 1 - Sekretariat,</w:t>
      </w:r>
    </w:p>
    <w:p w:rsidR="009C4037" w:rsidRPr="0013113D" w:rsidRDefault="009C4037" w:rsidP="009C4037">
      <w:pPr>
        <w:numPr>
          <w:ilvl w:val="1"/>
          <w:numId w:val="5"/>
        </w:numPr>
        <w:suppressAutoHyphens w:val="0"/>
        <w:jc w:val="both"/>
        <w:rPr>
          <w:rFonts w:asciiTheme="minorHAnsi" w:hAnsiTheme="minorHAnsi"/>
          <w:sz w:val="22"/>
        </w:rPr>
      </w:pPr>
      <w:r w:rsidRPr="0013113D">
        <w:rPr>
          <w:rFonts w:asciiTheme="minorHAnsi" w:hAnsiTheme="minorHAnsi"/>
          <w:sz w:val="22"/>
        </w:rPr>
        <w:t xml:space="preserve">Publiczne </w:t>
      </w:r>
      <w:r w:rsidRPr="0013113D">
        <w:rPr>
          <w:rFonts w:asciiTheme="minorHAnsi" w:hAnsiTheme="minorHAnsi"/>
          <w:b/>
          <w:sz w:val="22"/>
        </w:rPr>
        <w:t xml:space="preserve">otwarcie </w:t>
      </w:r>
      <w:r w:rsidRPr="00493E28">
        <w:rPr>
          <w:rFonts w:asciiTheme="minorHAnsi" w:hAnsiTheme="minorHAnsi"/>
          <w:b/>
          <w:sz w:val="22"/>
        </w:rPr>
        <w:t>ofert</w:t>
      </w:r>
      <w:r w:rsidRPr="00493E28">
        <w:rPr>
          <w:rFonts w:asciiTheme="minorHAnsi" w:hAnsiTheme="minorHAnsi"/>
          <w:sz w:val="22"/>
        </w:rPr>
        <w:t xml:space="preserve"> odbędzie się w </w:t>
      </w:r>
      <w:r w:rsidRPr="00493E28">
        <w:rPr>
          <w:rFonts w:asciiTheme="minorHAnsi" w:hAnsiTheme="minorHAnsi"/>
          <w:b/>
          <w:sz w:val="22"/>
        </w:rPr>
        <w:t>dniu</w:t>
      </w:r>
      <w:r w:rsidRPr="00493E28">
        <w:rPr>
          <w:rFonts w:asciiTheme="minorHAnsi" w:hAnsiTheme="minorHAnsi"/>
          <w:b/>
          <w:sz w:val="22"/>
          <w:szCs w:val="22"/>
        </w:rPr>
        <w:t xml:space="preserve"> </w:t>
      </w:r>
      <w:r w:rsidR="00493E28">
        <w:rPr>
          <w:rFonts w:asciiTheme="minorHAnsi" w:hAnsiTheme="minorHAnsi"/>
          <w:b/>
          <w:sz w:val="22"/>
        </w:rPr>
        <w:t>26.11.2014 r.</w:t>
      </w:r>
      <w:r w:rsidRPr="00493E28">
        <w:rPr>
          <w:rFonts w:asciiTheme="minorHAnsi" w:hAnsiTheme="minorHAnsi"/>
          <w:b/>
          <w:bCs/>
          <w:sz w:val="22"/>
          <w:szCs w:val="22"/>
        </w:rPr>
        <w:t>,</w:t>
      </w:r>
      <w:r w:rsidRPr="00493E28">
        <w:rPr>
          <w:rFonts w:asciiTheme="minorHAnsi" w:hAnsiTheme="minorHAnsi"/>
          <w:b/>
          <w:sz w:val="22"/>
        </w:rPr>
        <w:t xml:space="preserve"> o godz. </w:t>
      </w:r>
      <w:r w:rsidRPr="00493E28">
        <w:rPr>
          <w:rFonts w:asciiTheme="minorHAnsi" w:hAnsiTheme="minorHAnsi"/>
          <w:b/>
          <w:bCs/>
          <w:sz w:val="22"/>
          <w:szCs w:val="22"/>
        </w:rPr>
        <w:t>1</w:t>
      </w:r>
      <w:r w:rsidR="00493E28" w:rsidRPr="00493E28">
        <w:rPr>
          <w:rFonts w:asciiTheme="minorHAnsi" w:hAnsiTheme="minorHAnsi"/>
          <w:b/>
          <w:bCs/>
          <w:sz w:val="22"/>
          <w:szCs w:val="22"/>
        </w:rPr>
        <w:t>2</w:t>
      </w:r>
      <w:r w:rsidRPr="00493E28">
        <w:rPr>
          <w:rFonts w:asciiTheme="minorHAnsi" w:hAnsiTheme="minorHAnsi"/>
          <w:b/>
          <w:bCs/>
          <w:sz w:val="22"/>
          <w:szCs w:val="22"/>
        </w:rPr>
        <w:t>.30</w:t>
      </w:r>
      <w:r w:rsidRPr="0013113D">
        <w:rPr>
          <w:rFonts w:asciiTheme="minorHAnsi" w:hAnsiTheme="minorHAnsi"/>
          <w:b/>
          <w:color w:val="FF0000"/>
          <w:sz w:val="22"/>
        </w:rPr>
        <w:t xml:space="preserve"> </w:t>
      </w:r>
      <w:r w:rsidRPr="0013113D">
        <w:rPr>
          <w:rFonts w:asciiTheme="minorHAnsi" w:hAnsiTheme="minorHAnsi"/>
          <w:sz w:val="22"/>
        </w:rPr>
        <w:t xml:space="preserve">w siedzibie Zamawiającego: </w:t>
      </w:r>
      <w:r>
        <w:rPr>
          <w:rFonts w:asciiTheme="minorHAnsi" w:hAnsiTheme="minorHAnsi"/>
          <w:b/>
          <w:sz w:val="22"/>
        </w:rPr>
        <w:t>Urząd</w:t>
      </w:r>
      <w:r w:rsidRPr="00962EA9">
        <w:rPr>
          <w:rFonts w:asciiTheme="minorHAnsi" w:hAnsiTheme="minorHAnsi"/>
          <w:b/>
          <w:sz w:val="22"/>
        </w:rPr>
        <w:t xml:space="preserve"> Miasta i Gminy Frombork, adres: ul. Młynarska 5a, 14</w:t>
      </w:r>
      <w:r w:rsidR="00493E28">
        <w:rPr>
          <w:rFonts w:asciiTheme="minorHAnsi" w:hAnsiTheme="minorHAnsi"/>
          <w:b/>
          <w:sz w:val="22"/>
        </w:rPr>
        <w:t>-</w:t>
      </w:r>
      <w:r w:rsidRPr="00962EA9">
        <w:rPr>
          <w:rFonts w:asciiTheme="minorHAnsi" w:hAnsiTheme="minorHAnsi"/>
          <w:b/>
          <w:sz w:val="22"/>
        </w:rPr>
        <w:t>530 Frombork</w:t>
      </w:r>
      <w:r w:rsidRPr="0013113D">
        <w:rPr>
          <w:rFonts w:asciiTheme="minorHAnsi" w:hAnsiTheme="minorHAnsi"/>
          <w:sz w:val="22"/>
        </w:rPr>
        <w:t xml:space="preserve">, </w:t>
      </w:r>
      <w:r w:rsidR="00493E28">
        <w:rPr>
          <w:rFonts w:asciiTheme="minorHAnsi" w:hAnsiTheme="minorHAnsi"/>
          <w:b/>
          <w:sz w:val="22"/>
        </w:rPr>
        <w:t>w sali konferencyjnej urzędu.</w:t>
      </w:r>
    </w:p>
    <w:p w:rsidR="009C4037" w:rsidRPr="0013113D" w:rsidRDefault="009C4037" w:rsidP="009C4037">
      <w:pPr>
        <w:numPr>
          <w:ilvl w:val="1"/>
          <w:numId w:val="5"/>
        </w:numPr>
        <w:tabs>
          <w:tab w:val="num" w:pos="550"/>
        </w:tabs>
        <w:suppressAutoHyphens w:val="0"/>
        <w:ind w:left="567" w:hanging="550"/>
        <w:jc w:val="both"/>
        <w:rPr>
          <w:rFonts w:asciiTheme="minorHAnsi" w:hAnsiTheme="minorHAnsi"/>
          <w:sz w:val="22"/>
        </w:rPr>
      </w:pPr>
      <w:r w:rsidRPr="0013113D">
        <w:rPr>
          <w:rFonts w:asciiTheme="minorHAnsi" w:hAnsiTheme="minorHAnsi"/>
          <w:sz w:val="22"/>
        </w:rPr>
        <w:t xml:space="preserve">Jeżeli oferta wpłynie do Zamawiającego pocztą lub inną drogą np. pocztą kurierską o terminie złożenia oferty decyduje wyłącznie termin dostarczenia oferty do Zamawiającego. </w:t>
      </w:r>
    </w:p>
    <w:p w:rsidR="009C4037" w:rsidRDefault="009C4037" w:rsidP="009C4037">
      <w:pPr>
        <w:numPr>
          <w:ilvl w:val="1"/>
          <w:numId w:val="5"/>
        </w:numPr>
        <w:tabs>
          <w:tab w:val="num" w:pos="550"/>
        </w:tabs>
        <w:suppressAutoHyphens w:val="0"/>
        <w:ind w:left="567" w:hanging="550"/>
        <w:jc w:val="both"/>
        <w:rPr>
          <w:rFonts w:asciiTheme="minorHAnsi" w:hAnsiTheme="minorHAnsi"/>
          <w:sz w:val="22"/>
        </w:rPr>
      </w:pPr>
      <w:r w:rsidRPr="0013113D">
        <w:rPr>
          <w:rFonts w:asciiTheme="minorHAnsi" w:hAnsiTheme="minorHAnsi"/>
          <w:sz w:val="22"/>
        </w:rPr>
        <w:t>W przypadku złożenia oferty po terminie Zamawiający niezwłocznie zwraca ofertę</w:t>
      </w:r>
      <w:r>
        <w:rPr>
          <w:rFonts w:asciiTheme="minorHAnsi" w:hAnsiTheme="minorHAnsi"/>
          <w:sz w:val="22"/>
        </w:rPr>
        <w:t xml:space="preserve"> Wykonawcy</w:t>
      </w:r>
      <w:r w:rsidRPr="007869C7">
        <w:rPr>
          <w:rFonts w:asciiTheme="minorHAnsi" w:hAnsiTheme="minorHAnsi"/>
          <w:sz w:val="22"/>
        </w:rPr>
        <w:t>.</w:t>
      </w:r>
    </w:p>
    <w:p w:rsidR="009C4037" w:rsidRPr="0013113D" w:rsidRDefault="009C4037" w:rsidP="009C4037">
      <w:pPr>
        <w:spacing w:after="120"/>
        <w:ind w:left="-142"/>
        <w:jc w:val="both"/>
        <w:rPr>
          <w:rFonts w:asciiTheme="minorHAnsi" w:hAnsiTheme="minorHAnsi"/>
          <w:sz w:val="22"/>
        </w:rPr>
      </w:pPr>
    </w:p>
    <w:p w:rsidR="009C4037" w:rsidRPr="0013113D" w:rsidRDefault="009C4037" w:rsidP="009C4037">
      <w:pPr>
        <w:pStyle w:val="Nagwek1"/>
        <w:numPr>
          <w:ilvl w:val="0"/>
          <w:numId w:val="4"/>
        </w:numPr>
        <w:spacing w:after="120"/>
        <w:ind w:left="1418" w:hanging="1418"/>
        <w:jc w:val="both"/>
        <w:rPr>
          <w:rFonts w:asciiTheme="minorHAnsi" w:hAnsiTheme="minorHAnsi"/>
          <w:sz w:val="22"/>
        </w:rPr>
      </w:pPr>
      <w:bookmarkStart w:id="39" w:name="_Toc368039761"/>
      <w:bookmarkStart w:id="40" w:name="_Toc399706261"/>
      <w:r w:rsidRPr="007869C7">
        <w:rPr>
          <w:rFonts w:asciiTheme="minorHAnsi" w:hAnsiTheme="minorHAnsi"/>
          <w:sz w:val="22"/>
        </w:rPr>
        <w:t>OPIS SPOSOBU OBLICZENIA CENY</w:t>
      </w:r>
      <w:bookmarkEnd w:id="39"/>
      <w:bookmarkEnd w:id="40"/>
    </w:p>
    <w:p w:rsidR="009C4037" w:rsidRPr="00A80DCE" w:rsidRDefault="009C4037" w:rsidP="009C4037">
      <w:pPr>
        <w:pStyle w:val="Akapitzlist"/>
        <w:numPr>
          <w:ilvl w:val="0"/>
          <w:numId w:val="5"/>
        </w:numPr>
        <w:suppressAutoHyphens w:val="0"/>
        <w:contextualSpacing w:val="0"/>
        <w:jc w:val="both"/>
        <w:rPr>
          <w:rFonts w:asciiTheme="minorHAnsi" w:hAnsiTheme="minorHAnsi"/>
          <w:vanish/>
          <w:sz w:val="22"/>
        </w:rPr>
      </w:pPr>
    </w:p>
    <w:p w:rsidR="009C4037" w:rsidRPr="0013113D" w:rsidRDefault="009C4037" w:rsidP="009C4037">
      <w:pPr>
        <w:numPr>
          <w:ilvl w:val="1"/>
          <w:numId w:val="5"/>
        </w:numPr>
        <w:suppressAutoHyphens w:val="0"/>
        <w:ind w:left="567" w:hanging="550"/>
        <w:jc w:val="both"/>
        <w:rPr>
          <w:rFonts w:asciiTheme="minorHAnsi" w:hAnsiTheme="minorHAnsi"/>
          <w:sz w:val="22"/>
        </w:rPr>
      </w:pPr>
      <w:r w:rsidRPr="007869C7">
        <w:rPr>
          <w:rFonts w:asciiTheme="minorHAnsi" w:hAnsiTheme="minorHAnsi"/>
          <w:sz w:val="22"/>
        </w:rPr>
        <w:t>Wykonawca w przedstawionej ofercie winien zaoferować cenę ryczałtową kompletną, jednoznaczną i ostateczną, stałą dla okresu realizacji zadania i okresu gwarancji, udzielonej przez Wykonawcę robót.</w:t>
      </w:r>
    </w:p>
    <w:p w:rsidR="009C4037" w:rsidRDefault="009C4037" w:rsidP="009C4037">
      <w:pPr>
        <w:numPr>
          <w:ilvl w:val="1"/>
          <w:numId w:val="5"/>
        </w:numPr>
        <w:tabs>
          <w:tab w:val="num" w:pos="550"/>
        </w:tabs>
        <w:suppressAutoHyphens w:val="0"/>
        <w:ind w:left="567" w:hanging="550"/>
        <w:jc w:val="both"/>
        <w:rPr>
          <w:rFonts w:asciiTheme="minorHAnsi" w:hAnsiTheme="minorHAnsi"/>
          <w:sz w:val="22"/>
        </w:rPr>
      </w:pPr>
      <w:r w:rsidRPr="007869C7">
        <w:rPr>
          <w:rFonts w:asciiTheme="minorHAnsi" w:hAnsiTheme="minorHAnsi"/>
          <w:sz w:val="22"/>
        </w:rPr>
        <w:lastRenderedPageBreak/>
        <w:t xml:space="preserve">Cena oferty musi obejmować całkowity koszt wykonania zamówienia oraz wszelkie koszty towarzyszące, konieczne do poniesienia przez Wykonawcę z tytułu wykonania przedmiotu zamówienia i uwzględniać wszystkie </w:t>
      </w:r>
      <w:r w:rsidR="00B06166">
        <w:rPr>
          <w:rFonts w:asciiTheme="minorHAnsi" w:hAnsiTheme="minorHAnsi"/>
          <w:sz w:val="22"/>
        </w:rPr>
        <w:t xml:space="preserve">prace, </w:t>
      </w:r>
      <w:r w:rsidRPr="007869C7">
        <w:rPr>
          <w:rFonts w:asciiTheme="minorHAnsi" w:hAnsiTheme="minorHAnsi"/>
          <w:sz w:val="22"/>
        </w:rPr>
        <w:t>czynności</w:t>
      </w:r>
      <w:r w:rsidR="00B06166">
        <w:rPr>
          <w:rFonts w:asciiTheme="minorHAnsi" w:hAnsiTheme="minorHAnsi"/>
          <w:sz w:val="22"/>
        </w:rPr>
        <w:t xml:space="preserve"> i koszty </w:t>
      </w:r>
      <w:r w:rsidRPr="007869C7">
        <w:rPr>
          <w:rFonts w:asciiTheme="minorHAnsi" w:hAnsiTheme="minorHAnsi"/>
          <w:sz w:val="22"/>
        </w:rPr>
        <w:t>związane z prawidłową, terminową realizacją przedmiotu zamówienia wynikające z przywołanych dokumentów, zapisów SIWZ</w:t>
      </w:r>
      <w:r>
        <w:rPr>
          <w:rFonts w:asciiTheme="minorHAnsi" w:hAnsiTheme="minorHAnsi"/>
          <w:sz w:val="22"/>
        </w:rPr>
        <w:t xml:space="preserve"> z załącznikami, </w:t>
      </w:r>
      <w:r w:rsidR="009F5C06">
        <w:rPr>
          <w:rFonts w:asciiTheme="minorHAnsi" w:hAnsiTheme="minorHAnsi"/>
          <w:sz w:val="22"/>
        </w:rPr>
        <w:t>pfu</w:t>
      </w:r>
      <w:r w:rsidRPr="007869C7">
        <w:rPr>
          <w:rFonts w:asciiTheme="minorHAnsi" w:hAnsiTheme="minorHAnsi"/>
          <w:sz w:val="22"/>
        </w:rPr>
        <w:t xml:space="preserve">, celu inwestycji, obowiązujących przepisów prawa, zasad sztuki budowlanej, przyjętych dobrych zwyczajów w realizacji tego typu zamówień, </w:t>
      </w:r>
      <w:r w:rsidR="00B06166">
        <w:rPr>
          <w:rFonts w:asciiTheme="minorHAnsi" w:hAnsiTheme="minorHAnsi"/>
          <w:sz w:val="22"/>
        </w:rPr>
        <w:t>zapewniając bezpieczeństwo</w:t>
      </w:r>
      <w:r w:rsidR="00B06166" w:rsidRPr="00FA6095">
        <w:rPr>
          <w:rFonts w:asciiTheme="minorHAnsi" w:hAnsiTheme="minorHAnsi"/>
          <w:sz w:val="22"/>
        </w:rPr>
        <w:t xml:space="preserve"> budowy oraz przyszłej eksploatacji, przy zachowaniu wysokiej jakości zastosowanych materiałów i rozwiązań oraz w sposób zapewniający przyszłe bezawaryjne i ekonomiczne użytkowanie powstałej infrastruktury zgodnie z jej planowanym przeznaczeniem</w:t>
      </w:r>
      <w:r w:rsidR="00B06166">
        <w:rPr>
          <w:rFonts w:asciiTheme="minorHAnsi" w:hAnsiTheme="minorHAnsi"/>
          <w:sz w:val="22"/>
        </w:rPr>
        <w:t xml:space="preserve">, </w:t>
      </w:r>
      <w:r w:rsidRPr="007869C7">
        <w:rPr>
          <w:rFonts w:asciiTheme="minorHAnsi" w:hAnsiTheme="minorHAnsi"/>
          <w:sz w:val="22"/>
        </w:rPr>
        <w:t>bez względu na faktyczny zakres zamówienia i termin wykonania</w:t>
      </w:r>
      <w:r w:rsidR="00B06166">
        <w:rPr>
          <w:rFonts w:asciiTheme="minorHAnsi" w:hAnsiTheme="minorHAnsi"/>
          <w:sz w:val="22"/>
        </w:rPr>
        <w:t>,</w:t>
      </w:r>
      <w:r w:rsidR="00B06166" w:rsidRPr="00B06166">
        <w:rPr>
          <w:rFonts w:asciiTheme="minorHAnsi" w:hAnsiTheme="minorHAnsi"/>
          <w:sz w:val="22"/>
        </w:rPr>
        <w:t xml:space="preserve"> </w:t>
      </w:r>
      <w:r w:rsidR="00B06166" w:rsidRPr="00FA6095">
        <w:rPr>
          <w:rFonts w:asciiTheme="minorHAnsi" w:hAnsiTheme="minorHAnsi"/>
          <w:sz w:val="22"/>
        </w:rPr>
        <w:t>a także usunięcie wszystkich wad i usterek, które wystąpią w okresie rękojmi i udzielonej przez Wykonawcę gwarancji</w:t>
      </w:r>
      <w:r w:rsidR="00402E5A">
        <w:rPr>
          <w:rFonts w:asciiTheme="minorHAnsi" w:hAnsiTheme="minorHAnsi"/>
          <w:sz w:val="22"/>
        </w:rPr>
        <w:t>.</w:t>
      </w:r>
      <w:r w:rsidRPr="007869C7">
        <w:rPr>
          <w:rFonts w:asciiTheme="minorHAnsi" w:hAnsiTheme="minorHAnsi"/>
          <w:sz w:val="22"/>
        </w:rPr>
        <w:t xml:space="preserve"> </w:t>
      </w:r>
    </w:p>
    <w:p w:rsidR="009C4037" w:rsidRDefault="009C4037" w:rsidP="00B06166">
      <w:pPr>
        <w:numPr>
          <w:ilvl w:val="1"/>
          <w:numId w:val="5"/>
        </w:numPr>
        <w:suppressAutoHyphens w:val="0"/>
        <w:ind w:hanging="574"/>
        <w:jc w:val="both"/>
        <w:rPr>
          <w:rFonts w:asciiTheme="minorHAnsi" w:hAnsiTheme="minorHAnsi"/>
          <w:sz w:val="22"/>
        </w:rPr>
      </w:pPr>
      <w:r>
        <w:rPr>
          <w:rFonts w:asciiTheme="minorHAnsi" w:hAnsiTheme="minorHAnsi"/>
          <w:sz w:val="22"/>
        </w:rPr>
        <w:t>Cenę ryczałtową należy określić za całość w</w:t>
      </w:r>
      <w:r w:rsidR="00D03A3B">
        <w:rPr>
          <w:rFonts w:asciiTheme="minorHAnsi" w:hAnsiTheme="minorHAnsi"/>
          <w:sz w:val="22"/>
        </w:rPr>
        <w:t xml:space="preserve">ykonania przedmiotu zamówienia. </w:t>
      </w:r>
      <w:r>
        <w:rPr>
          <w:rFonts w:asciiTheme="minorHAnsi" w:hAnsiTheme="minorHAnsi"/>
          <w:sz w:val="22"/>
        </w:rPr>
        <w:t>Wykonawca zobowiązany jest na podstawie posiadanych materiałów, stanu rzeczywistego inwestycji oraz posiadanej wiedzy prawidłowo określić cenę ryczałtową. Cena ryczałtowa nie podlega zmianie w okresie obowiązywania umowy i obejmuje wszystkie niezbędne koszty, zysk Wykonawcy oraz inne elementy niezbędne do prawidłowego wykonania przedmiotu zamówienia.</w:t>
      </w:r>
      <w:r w:rsidRPr="0067047F">
        <w:t xml:space="preserve"> </w:t>
      </w:r>
      <w:r w:rsidRPr="0067047F">
        <w:rPr>
          <w:rFonts w:asciiTheme="minorHAnsi" w:hAnsiTheme="minorHAnsi"/>
          <w:sz w:val="22"/>
        </w:rPr>
        <w:t>Skutki finansowe jakichkolwiek błędów w obmiarze robót obciążają Wykonawcę, w związku z tym musi on przewidzieć wszystkie okoliczności, które m</w:t>
      </w:r>
      <w:r>
        <w:rPr>
          <w:rFonts w:asciiTheme="minorHAnsi" w:hAnsiTheme="minorHAnsi"/>
          <w:sz w:val="22"/>
        </w:rPr>
        <w:t>ogą wpłynąć na cenę zamówienia.</w:t>
      </w:r>
    </w:p>
    <w:p w:rsidR="009C4037" w:rsidRPr="0013113D" w:rsidRDefault="009C4037" w:rsidP="009C4037">
      <w:pPr>
        <w:numPr>
          <w:ilvl w:val="1"/>
          <w:numId w:val="5"/>
        </w:numPr>
        <w:tabs>
          <w:tab w:val="num" w:pos="550"/>
        </w:tabs>
        <w:suppressAutoHyphens w:val="0"/>
        <w:ind w:left="567" w:hanging="550"/>
        <w:jc w:val="both"/>
        <w:rPr>
          <w:rFonts w:asciiTheme="minorHAnsi" w:hAnsiTheme="minorHAnsi"/>
          <w:sz w:val="22"/>
        </w:rPr>
      </w:pPr>
      <w:r w:rsidRPr="007869C7">
        <w:rPr>
          <w:rFonts w:asciiTheme="minorHAnsi" w:hAnsiTheme="minorHAnsi"/>
          <w:sz w:val="22"/>
        </w:rPr>
        <w:t xml:space="preserve">Koszt terminowej realizacji przedmiotu zamówienia musi uwzględniać warunki w terenie </w:t>
      </w:r>
      <w:r w:rsidR="002775BD">
        <w:rPr>
          <w:rFonts w:asciiTheme="minorHAnsi" w:hAnsiTheme="minorHAnsi"/>
          <w:sz w:val="22"/>
        </w:rPr>
        <w:br/>
      </w:r>
      <w:r w:rsidRPr="007869C7">
        <w:rPr>
          <w:rFonts w:asciiTheme="minorHAnsi" w:hAnsiTheme="minorHAnsi"/>
          <w:sz w:val="22"/>
        </w:rPr>
        <w:t>i obecny stan techniczny</w:t>
      </w:r>
      <w:r>
        <w:rPr>
          <w:rFonts w:asciiTheme="minorHAnsi" w:hAnsiTheme="minorHAnsi"/>
          <w:sz w:val="22"/>
        </w:rPr>
        <w:t>.</w:t>
      </w:r>
    </w:p>
    <w:p w:rsidR="009C4037" w:rsidRPr="00094DBB" w:rsidRDefault="009C4037" w:rsidP="009C4037">
      <w:pPr>
        <w:numPr>
          <w:ilvl w:val="1"/>
          <w:numId w:val="5"/>
        </w:numPr>
        <w:tabs>
          <w:tab w:val="num" w:pos="550"/>
        </w:tabs>
        <w:suppressAutoHyphens w:val="0"/>
        <w:ind w:left="567" w:hanging="550"/>
        <w:jc w:val="both"/>
      </w:pPr>
      <w:r w:rsidRPr="007869C7">
        <w:rPr>
          <w:rFonts w:asciiTheme="minorHAnsi" w:hAnsiTheme="minorHAnsi"/>
          <w:sz w:val="22"/>
        </w:rPr>
        <w:t xml:space="preserve">W ofercie należy podać cenę netto, VAT i cenę brutto w złotych polskich (PLN) z dokładnością do dwóch miejsc po przecinku. </w:t>
      </w:r>
    </w:p>
    <w:p w:rsidR="009C4037" w:rsidRPr="00925311" w:rsidRDefault="009C4037" w:rsidP="009C4037">
      <w:pPr>
        <w:numPr>
          <w:ilvl w:val="1"/>
          <w:numId w:val="5"/>
        </w:numPr>
        <w:tabs>
          <w:tab w:val="num" w:pos="550"/>
        </w:tabs>
        <w:suppressAutoHyphens w:val="0"/>
        <w:ind w:left="567" w:hanging="550"/>
        <w:jc w:val="both"/>
      </w:pPr>
      <w:r w:rsidRPr="007869C7">
        <w:rPr>
          <w:rFonts w:asciiTheme="minorHAnsi" w:hAnsiTheme="minorHAnsi"/>
          <w:sz w:val="22"/>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Uwaga!!! Oferent składający ofertę podlegającą przepisom o wewnątrzwspólnotowym nabyciu towarów i usług nie wykazuje w treści oferty polskiego podatku VAT.</w:t>
      </w:r>
    </w:p>
    <w:p w:rsidR="009C4037" w:rsidRPr="0013113D" w:rsidRDefault="009C4037" w:rsidP="009C4037">
      <w:pPr>
        <w:suppressAutoHyphens w:val="0"/>
        <w:ind w:left="567"/>
        <w:jc w:val="both"/>
        <w:rPr>
          <w:rFonts w:asciiTheme="minorHAnsi" w:hAnsiTheme="minorHAnsi"/>
          <w:sz w:val="22"/>
        </w:rPr>
      </w:pPr>
    </w:p>
    <w:p w:rsidR="009C4037" w:rsidRPr="008A2F35" w:rsidRDefault="009C4037" w:rsidP="009C4037">
      <w:pPr>
        <w:pStyle w:val="Nagwek1"/>
        <w:numPr>
          <w:ilvl w:val="0"/>
          <w:numId w:val="4"/>
        </w:numPr>
        <w:spacing w:after="120"/>
        <w:ind w:left="1418" w:hanging="1418"/>
        <w:jc w:val="both"/>
        <w:rPr>
          <w:rFonts w:asciiTheme="minorHAnsi" w:hAnsiTheme="minorHAnsi"/>
          <w:sz w:val="22"/>
        </w:rPr>
      </w:pPr>
      <w:bookmarkStart w:id="41" w:name="_Toc368039762"/>
      <w:bookmarkStart w:id="42" w:name="_Toc399706262"/>
      <w:r w:rsidRPr="007869C7">
        <w:rPr>
          <w:rFonts w:asciiTheme="minorHAnsi" w:hAnsiTheme="minorHAnsi"/>
          <w:sz w:val="22"/>
        </w:rPr>
        <w:t>OPIS KRYTERIÓW, KTÓRYMI ZAMAWIAJĄCY BĘDZIE SIĘ KIEROWAŁ PRZY WYBORZE OFERTY, WRAZ Z PODANIEM ZNACZENIA TYCH KRYTERIÓW ORAZ SPOSOBU OCENY OFERT</w:t>
      </w:r>
      <w:bookmarkEnd w:id="41"/>
      <w:bookmarkEnd w:id="42"/>
    </w:p>
    <w:p w:rsidR="009C4037" w:rsidRPr="008A2F35" w:rsidRDefault="009C4037" w:rsidP="009C4037">
      <w:pPr>
        <w:pStyle w:val="Akapitzlist"/>
        <w:numPr>
          <w:ilvl w:val="0"/>
          <w:numId w:val="5"/>
        </w:numPr>
        <w:suppressAutoHyphens w:val="0"/>
        <w:contextualSpacing w:val="0"/>
        <w:jc w:val="both"/>
        <w:rPr>
          <w:rFonts w:asciiTheme="minorHAnsi" w:hAnsiTheme="minorHAnsi"/>
          <w:vanish/>
          <w:sz w:val="22"/>
        </w:rPr>
      </w:pPr>
    </w:p>
    <w:p w:rsidR="009C4037" w:rsidRPr="0013113D" w:rsidRDefault="009C4037" w:rsidP="009C4037">
      <w:pPr>
        <w:numPr>
          <w:ilvl w:val="1"/>
          <w:numId w:val="5"/>
        </w:numPr>
        <w:suppressAutoHyphens w:val="0"/>
        <w:ind w:left="709" w:hanging="692"/>
        <w:jc w:val="both"/>
        <w:rPr>
          <w:rFonts w:asciiTheme="minorHAnsi" w:hAnsiTheme="minorHAnsi"/>
          <w:sz w:val="22"/>
        </w:rPr>
      </w:pPr>
      <w:r w:rsidRPr="007869C7">
        <w:rPr>
          <w:rFonts w:asciiTheme="minorHAnsi" w:hAnsiTheme="minorHAnsi"/>
          <w:sz w:val="22"/>
        </w:rPr>
        <w:t>Przy wyborze oferty Zamawiający kierował się będzie następ</w:t>
      </w:r>
      <w:r w:rsidR="004A144E">
        <w:rPr>
          <w:rFonts w:asciiTheme="minorHAnsi" w:hAnsiTheme="minorHAnsi"/>
          <w:sz w:val="22"/>
        </w:rPr>
        <w:t>ującym kryteriami</w:t>
      </w:r>
      <w:r w:rsidRPr="007869C7">
        <w:rPr>
          <w:rFonts w:asciiTheme="minorHAnsi" w:hAnsiTheme="minorHAnsi"/>
          <w:sz w:val="22"/>
        </w:rPr>
        <w:t xml:space="preserve"> i </w:t>
      </w:r>
      <w:r w:rsidR="004A144E">
        <w:rPr>
          <w:rFonts w:asciiTheme="minorHAnsi" w:hAnsiTheme="minorHAnsi"/>
          <w:sz w:val="22"/>
        </w:rPr>
        <w:t>ich</w:t>
      </w:r>
      <w:r w:rsidRPr="007869C7">
        <w:rPr>
          <w:rFonts w:asciiTheme="minorHAnsi" w:hAnsiTheme="minorHAnsi"/>
          <w:sz w:val="22"/>
        </w:rPr>
        <w:t xml:space="preserve"> wagą: </w:t>
      </w:r>
    </w:p>
    <w:p w:rsidR="009C4037" w:rsidRPr="004A144E" w:rsidRDefault="004A144E" w:rsidP="004A144E">
      <w:pPr>
        <w:pStyle w:val="Domylnie"/>
        <w:numPr>
          <w:ilvl w:val="0"/>
          <w:numId w:val="17"/>
        </w:numPr>
        <w:autoSpaceDE/>
        <w:autoSpaceDN/>
        <w:rPr>
          <w:rFonts w:asciiTheme="minorHAnsi" w:hAnsiTheme="minorHAnsi"/>
          <w:sz w:val="22"/>
        </w:rPr>
      </w:pPr>
      <w:r>
        <w:rPr>
          <w:rFonts w:asciiTheme="minorHAnsi" w:hAnsiTheme="minorHAnsi"/>
          <w:b/>
          <w:sz w:val="22"/>
        </w:rPr>
        <w:t>cena oferty brutto – waga 9</w:t>
      </w:r>
      <w:r w:rsidR="009C4037" w:rsidRPr="007869C7">
        <w:rPr>
          <w:rFonts w:asciiTheme="minorHAnsi" w:hAnsiTheme="minorHAnsi"/>
          <w:b/>
          <w:sz w:val="22"/>
        </w:rPr>
        <w:t>0 %</w:t>
      </w:r>
    </w:p>
    <w:p w:rsidR="004A144E" w:rsidRPr="004A144E" w:rsidRDefault="004A144E" w:rsidP="004A144E">
      <w:pPr>
        <w:pStyle w:val="Domylnie"/>
        <w:numPr>
          <w:ilvl w:val="0"/>
          <w:numId w:val="17"/>
        </w:numPr>
        <w:autoSpaceDE/>
        <w:autoSpaceDN/>
        <w:rPr>
          <w:rFonts w:asciiTheme="minorHAnsi" w:hAnsiTheme="minorHAnsi"/>
          <w:b/>
          <w:sz w:val="22"/>
        </w:rPr>
      </w:pPr>
      <w:r w:rsidRPr="004A144E">
        <w:rPr>
          <w:rFonts w:asciiTheme="minorHAnsi" w:hAnsiTheme="minorHAnsi"/>
          <w:b/>
          <w:sz w:val="22"/>
        </w:rPr>
        <w:t>okres udzielonej gwarancji – waga 10 %</w:t>
      </w:r>
    </w:p>
    <w:p w:rsidR="00A96284" w:rsidRDefault="00A96284" w:rsidP="009C4037">
      <w:pPr>
        <w:ind w:left="709"/>
        <w:jc w:val="both"/>
        <w:rPr>
          <w:rFonts w:asciiTheme="minorHAnsi" w:hAnsiTheme="minorHAnsi"/>
          <w:b/>
          <w:sz w:val="22"/>
          <w:u w:val="single"/>
        </w:rPr>
      </w:pPr>
    </w:p>
    <w:p w:rsidR="004A144E" w:rsidRPr="00721294" w:rsidRDefault="009C4037" w:rsidP="009C4037">
      <w:pPr>
        <w:ind w:left="709"/>
        <w:jc w:val="both"/>
        <w:rPr>
          <w:rFonts w:asciiTheme="minorHAnsi" w:hAnsiTheme="minorHAnsi"/>
          <w:b/>
          <w:sz w:val="22"/>
          <w:u w:val="single"/>
        </w:rPr>
      </w:pPr>
      <w:r w:rsidRPr="00721294">
        <w:rPr>
          <w:rFonts w:asciiTheme="minorHAnsi" w:hAnsiTheme="minorHAnsi"/>
          <w:b/>
          <w:sz w:val="22"/>
          <w:u w:val="single"/>
        </w:rPr>
        <w:t xml:space="preserve">Za najkorzystniejszą zostanie uznana oferta </w:t>
      </w:r>
      <w:r w:rsidR="004A144E" w:rsidRPr="00721294">
        <w:rPr>
          <w:rFonts w:asciiTheme="minorHAnsi" w:hAnsiTheme="minorHAnsi"/>
          <w:b/>
          <w:sz w:val="22"/>
          <w:u w:val="single"/>
        </w:rPr>
        <w:t xml:space="preserve">która uzyska najwyższą sumę punktów </w:t>
      </w:r>
      <w:r w:rsidR="002775BD">
        <w:rPr>
          <w:rFonts w:asciiTheme="minorHAnsi" w:hAnsiTheme="minorHAnsi"/>
          <w:b/>
          <w:sz w:val="22"/>
          <w:u w:val="single"/>
        </w:rPr>
        <w:br/>
      </w:r>
      <w:r w:rsidR="004A144E" w:rsidRPr="00721294">
        <w:rPr>
          <w:rFonts w:asciiTheme="minorHAnsi" w:hAnsiTheme="minorHAnsi"/>
          <w:b/>
          <w:sz w:val="22"/>
          <w:u w:val="single"/>
        </w:rPr>
        <w:t>w ramach obu kryteriów</w:t>
      </w:r>
      <w:r w:rsidR="00F96B24">
        <w:rPr>
          <w:rFonts w:asciiTheme="minorHAnsi" w:hAnsiTheme="minorHAnsi"/>
          <w:b/>
          <w:sz w:val="22"/>
          <w:u w:val="single"/>
        </w:rPr>
        <w:t>, tj. max. C+G</w:t>
      </w:r>
      <w:r w:rsidR="00721294">
        <w:rPr>
          <w:rFonts w:asciiTheme="minorHAnsi" w:hAnsiTheme="minorHAnsi"/>
          <w:b/>
          <w:sz w:val="22"/>
          <w:u w:val="single"/>
        </w:rPr>
        <w:t>.</w:t>
      </w:r>
    </w:p>
    <w:p w:rsidR="004A144E" w:rsidRDefault="004A144E" w:rsidP="009C4037">
      <w:pPr>
        <w:numPr>
          <w:ilvl w:val="1"/>
          <w:numId w:val="5"/>
        </w:numPr>
        <w:suppressAutoHyphens w:val="0"/>
        <w:ind w:left="709" w:hanging="692"/>
        <w:jc w:val="both"/>
        <w:rPr>
          <w:rFonts w:asciiTheme="minorHAnsi" w:hAnsiTheme="minorHAnsi"/>
          <w:sz w:val="22"/>
        </w:rPr>
      </w:pPr>
      <w:r>
        <w:rPr>
          <w:rFonts w:asciiTheme="minorHAnsi" w:hAnsiTheme="minorHAnsi"/>
          <w:sz w:val="22"/>
        </w:rPr>
        <w:t>Ocena ofert zostanie dokonana według następujących zasad:</w:t>
      </w:r>
    </w:p>
    <w:p w:rsidR="004A144E" w:rsidRPr="00E6265E" w:rsidRDefault="004A144E" w:rsidP="004A144E">
      <w:pPr>
        <w:pStyle w:val="Akapitzlist"/>
        <w:numPr>
          <w:ilvl w:val="0"/>
          <w:numId w:val="18"/>
        </w:numPr>
        <w:suppressAutoHyphens w:val="0"/>
        <w:jc w:val="both"/>
        <w:rPr>
          <w:rFonts w:asciiTheme="minorHAnsi" w:hAnsiTheme="minorHAnsi"/>
          <w:b/>
          <w:sz w:val="22"/>
        </w:rPr>
      </w:pPr>
      <w:r w:rsidRPr="00E6265E">
        <w:rPr>
          <w:rFonts w:asciiTheme="minorHAnsi" w:hAnsiTheme="minorHAnsi"/>
          <w:b/>
          <w:sz w:val="22"/>
        </w:rPr>
        <w:t>Kryterium cena:</w:t>
      </w:r>
    </w:p>
    <w:p w:rsidR="00E6265E" w:rsidRPr="00E45BF4" w:rsidRDefault="00E6265E" w:rsidP="00E6265E">
      <w:pPr>
        <w:ind w:left="708"/>
        <w:rPr>
          <w:rFonts w:asciiTheme="minorHAnsi" w:hAnsiTheme="minorHAnsi"/>
        </w:rPr>
      </w:pPr>
    </w:p>
    <w:p w:rsidR="00E6265E" w:rsidRPr="00E45BF4" w:rsidRDefault="00E6265E" w:rsidP="00E6265E">
      <w:pPr>
        <w:pStyle w:val="Bezodstpw"/>
        <w:ind w:left="680"/>
        <w:rPr>
          <w:rFonts w:asciiTheme="minorHAnsi" w:hAnsiTheme="minorHAnsi"/>
          <w:b/>
          <w:color w:val="000000"/>
        </w:rPr>
      </w:pPr>
      <w:r w:rsidRPr="00E45BF4">
        <w:rPr>
          <w:rFonts w:asciiTheme="minorHAnsi" w:hAnsiTheme="minorHAnsi"/>
          <w:b/>
          <w:color w:val="000000"/>
        </w:rPr>
        <w:t xml:space="preserve">              </w:t>
      </w:r>
      <w:r w:rsidRPr="00E45BF4">
        <w:rPr>
          <w:rFonts w:asciiTheme="minorHAnsi" w:hAnsiTheme="minorHAnsi"/>
          <w:b/>
          <w:color w:val="000000"/>
        </w:rPr>
        <w:tab/>
      </w:r>
      <w:proofErr w:type="spellStart"/>
      <w:r w:rsidRPr="00E45BF4">
        <w:rPr>
          <w:rFonts w:asciiTheme="minorHAnsi" w:hAnsiTheme="minorHAnsi"/>
          <w:b/>
          <w:color w:val="000000"/>
        </w:rPr>
        <w:t>Cn</w:t>
      </w:r>
      <w:proofErr w:type="spellEnd"/>
      <w:r w:rsidRPr="00E45BF4">
        <w:rPr>
          <w:rFonts w:asciiTheme="minorHAnsi" w:hAnsiTheme="minorHAnsi"/>
          <w:b/>
          <w:color w:val="000000"/>
        </w:rPr>
        <w:t xml:space="preserve"> </w:t>
      </w:r>
      <w:r>
        <w:rPr>
          <w:rFonts w:asciiTheme="minorHAnsi" w:hAnsiTheme="minorHAnsi"/>
          <w:b/>
          <w:color w:val="000000"/>
        </w:rPr>
        <w:t xml:space="preserve"> x W1 x 9</w:t>
      </w:r>
      <w:r w:rsidRPr="00E45BF4">
        <w:rPr>
          <w:rFonts w:asciiTheme="minorHAnsi" w:hAnsiTheme="minorHAnsi"/>
          <w:b/>
          <w:color w:val="000000"/>
        </w:rPr>
        <w:t>0</w:t>
      </w:r>
    </w:p>
    <w:p w:rsidR="00E6265E" w:rsidRPr="008E5F76" w:rsidRDefault="00E6265E" w:rsidP="00E6265E">
      <w:pPr>
        <w:pStyle w:val="Bezodstpw"/>
        <w:ind w:left="737"/>
        <w:rPr>
          <w:rFonts w:asciiTheme="minorHAnsi" w:hAnsiTheme="minorHAnsi"/>
          <w:b/>
        </w:rPr>
      </w:pPr>
      <w:r>
        <w:rPr>
          <w:rFonts w:asciiTheme="minorHAnsi" w:hAnsiTheme="minorHAnsi"/>
          <w:b/>
        </w:rPr>
        <w:t>C</w:t>
      </w:r>
      <w:r w:rsidRPr="008E5F76">
        <w:rPr>
          <w:rFonts w:asciiTheme="minorHAnsi" w:hAnsiTheme="minorHAnsi"/>
          <w:b/>
        </w:rPr>
        <w:t xml:space="preserve"> = ----------------- -------------</w:t>
      </w:r>
    </w:p>
    <w:p w:rsidR="00E6265E" w:rsidRPr="008E5F76" w:rsidRDefault="00E6265E" w:rsidP="00E6265E">
      <w:pPr>
        <w:pStyle w:val="Bezodstpw"/>
        <w:ind w:left="1984"/>
        <w:rPr>
          <w:rFonts w:asciiTheme="minorHAnsi" w:hAnsiTheme="minorHAnsi"/>
          <w:b/>
        </w:rPr>
      </w:pPr>
      <w:proofErr w:type="spellStart"/>
      <w:r w:rsidRPr="008E5F76">
        <w:rPr>
          <w:rFonts w:asciiTheme="minorHAnsi" w:hAnsiTheme="minorHAnsi"/>
          <w:b/>
        </w:rPr>
        <w:t>Cb</w:t>
      </w:r>
      <w:proofErr w:type="spellEnd"/>
    </w:p>
    <w:p w:rsidR="00E6265E" w:rsidRPr="008E5F76" w:rsidRDefault="00E6265E" w:rsidP="00E6265E">
      <w:pPr>
        <w:pStyle w:val="Bezodstpw"/>
        <w:ind w:left="680"/>
        <w:rPr>
          <w:rFonts w:asciiTheme="minorHAnsi" w:hAnsiTheme="minorHAnsi"/>
        </w:rPr>
      </w:pPr>
      <w:r w:rsidRPr="008E5F76">
        <w:rPr>
          <w:rFonts w:asciiTheme="minorHAnsi" w:hAnsiTheme="minorHAnsi"/>
        </w:rPr>
        <w:t xml:space="preserve">gdzie: </w:t>
      </w:r>
    </w:p>
    <w:p w:rsidR="00721294" w:rsidRDefault="00721294" w:rsidP="00E6265E">
      <w:pPr>
        <w:pStyle w:val="Bezodstpw"/>
        <w:ind w:left="680"/>
        <w:rPr>
          <w:rFonts w:asciiTheme="minorHAnsi" w:hAnsiTheme="minorHAnsi"/>
        </w:rPr>
      </w:pPr>
      <w:r>
        <w:rPr>
          <w:rFonts w:asciiTheme="minorHAnsi" w:hAnsiTheme="minorHAnsi"/>
        </w:rPr>
        <w:t>C</w:t>
      </w:r>
      <w:r w:rsidRPr="008E5F76">
        <w:rPr>
          <w:rFonts w:asciiTheme="minorHAnsi" w:hAnsiTheme="minorHAnsi"/>
        </w:rPr>
        <w:t xml:space="preserve"> </w:t>
      </w:r>
      <w:r>
        <w:rPr>
          <w:rFonts w:asciiTheme="minorHAnsi" w:hAnsiTheme="minorHAnsi"/>
        </w:rPr>
        <w:t>– liczba</w:t>
      </w:r>
      <w:r w:rsidRPr="008E5F76">
        <w:rPr>
          <w:rFonts w:asciiTheme="minorHAnsi" w:hAnsiTheme="minorHAnsi"/>
        </w:rPr>
        <w:t xml:space="preserve"> punkt</w:t>
      </w:r>
      <w:r>
        <w:rPr>
          <w:rFonts w:asciiTheme="minorHAnsi" w:hAnsiTheme="minorHAnsi"/>
        </w:rPr>
        <w:t>ów przyznanych badanej ofercie w kryterium cena</w:t>
      </w:r>
      <w:r w:rsidRPr="008E5F76">
        <w:rPr>
          <w:rFonts w:asciiTheme="minorHAnsi" w:hAnsiTheme="minorHAnsi"/>
        </w:rPr>
        <w:t xml:space="preserve"> </w:t>
      </w:r>
    </w:p>
    <w:p w:rsidR="00E6265E" w:rsidRPr="008E5F76" w:rsidRDefault="00E6265E" w:rsidP="00E6265E">
      <w:pPr>
        <w:pStyle w:val="Bezodstpw"/>
        <w:ind w:left="680"/>
        <w:rPr>
          <w:rFonts w:asciiTheme="minorHAnsi" w:hAnsiTheme="minorHAnsi"/>
        </w:rPr>
      </w:pPr>
      <w:proofErr w:type="spellStart"/>
      <w:r w:rsidRPr="008E5F76">
        <w:rPr>
          <w:rFonts w:asciiTheme="minorHAnsi" w:hAnsiTheme="minorHAnsi"/>
        </w:rPr>
        <w:t>Cn</w:t>
      </w:r>
      <w:proofErr w:type="spellEnd"/>
      <w:r w:rsidRPr="008E5F76">
        <w:rPr>
          <w:rFonts w:asciiTheme="minorHAnsi" w:hAnsiTheme="minorHAnsi"/>
        </w:rPr>
        <w:t xml:space="preserve"> – oznacza cenę najniższą, </w:t>
      </w:r>
    </w:p>
    <w:p w:rsidR="00E6265E" w:rsidRPr="008E5F76" w:rsidRDefault="00E6265E" w:rsidP="00E6265E">
      <w:pPr>
        <w:pStyle w:val="Bezodstpw"/>
        <w:ind w:left="680"/>
        <w:rPr>
          <w:rFonts w:asciiTheme="minorHAnsi" w:hAnsiTheme="minorHAnsi"/>
        </w:rPr>
      </w:pPr>
      <w:proofErr w:type="spellStart"/>
      <w:r>
        <w:rPr>
          <w:rFonts w:asciiTheme="minorHAnsi" w:hAnsiTheme="minorHAnsi"/>
        </w:rPr>
        <w:lastRenderedPageBreak/>
        <w:t>Cb</w:t>
      </w:r>
      <w:proofErr w:type="spellEnd"/>
      <w:r w:rsidRPr="008E5F76">
        <w:rPr>
          <w:rFonts w:asciiTheme="minorHAnsi" w:hAnsiTheme="minorHAnsi"/>
        </w:rPr>
        <w:t xml:space="preserve"> – oznacza cenę w badanej ofercie, </w:t>
      </w:r>
    </w:p>
    <w:p w:rsidR="00E6265E" w:rsidRPr="008E5F76" w:rsidRDefault="00E6265E" w:rsidP="00E6265E">
      <w:pPr>
        <w:pStyle w:val="Bezodstpw"/>
        <w:ind w:left="680"/>
        <w:rPr>
          <w:rFonts w:asciiTheme="minorHAnsi" w:hAnsiTheme="minorHAnsi"/>
        </w:rPr>
      </w:pPr>
      <w:r>
        <w:rPr>
          <w:rFonts w:asciiTheme="minorHAnsi" w:hAnsiTheme="minorHAnsi"/>
        </w:rPr>
        <w:t>W1 – wskaźnik = 0,90</w:t>
      </w:r>
    </w:p>
    <w:p w:rsidR="00E6265E" w:rsidRPr="008E5F76" w:rsidRDefault="00E6265E" w:rsidP="00E6265E">
      <w:pPr>
        <w:pStyle w:val="Bezodstpw"/>
        <w:ind w:left="680"/>
        <w:rPr>
          <w:rFonts w:asciiTheme="minorHAnsi" w:hAnsiTheme="minorHAnsi"/>
        </w:rPr>
      </w:pPr>
    </w:p>
    <w:p w:rsidR="00AC543B" w:rsidRDefault="004A144E" w:rsidP="00557BB7">
      <w:pPr>
        <w:pStyle w:val="Akapitzlist"/>
        <w:numPr>
          <w:ilvl w:val="0"/>
          <w:numId w:val="18"/>
        </w:numPr>
        <w:suppressAutoHyphens w:val="0"/>
        <w:ind w:left="993" w:hanging="284"/>
        <w:jc w:val="both"/>
        <w:rPr>
          <w:rFonts w:asciiTheme="minorHAnsi" w:hAnsiTheme="minorHAnsi"/>
          <w:b/>
          <w:sz w:val="22"/>
          <w:u w:val="single"/>
        </w:rPr>
      </w:pPr>
      <w:r w:rsidRPr="00E6265E">
        <w:rPr>
          <w:rFonts w:asciiTheme="minorHAnsi" w:hAnsiTheme="minorHAnsi"/>
          <w:b/>
          <w:sz w:val="22"/>
        </w:rPr>
        <w:t>Kryterium okres udzielonej gwarancji:</w:t>
      </w:r>
      <w:r w:rsidR="00AC543B" w:rsidRPr="00AC543B">
        <w:rPr>
          <w:rFonts w:asciiTheme="minorHAnsi" w:hAnsiTheme="minorHAnsi"/>
          <w:b/>
          <w:sz w:val="22"/>
          <w:u w:val="single"/>
        </w:rPr>
        <w:t xml:space="preserve"> </w:t>
      </w:r>
    </w:p>
    <w:p w:rsidR="00AC543B" w:rsidRPr="005451AE" w:rsidRDefault="00AC543B" w:rsidP="00557BB7">
      <w:pPr>
        <w:pStyle w:val="Akapitzlist"/>
        <w:suppressAutoHyphens w:val="0"/>
        <w:ind w:left="993"/>
        <w:jc w:val="both"/>
        <w:rPr>
          <w:rFonts w:asciiTheme="minorHAnsi" w:hAnsiTheme="minorHAnsi"/>
          <w:b/>
          <w:sz w:val="22"/>
          <w:u w:val="single"/>
        </w:rPr>
      </w:pPr>
      <w:r>
        <w:rPr>
          <w:rFonts w:asciiTheme="minorHAnsi" w:hAnsiTheme="minorHAnsi"/>
          <w:b/>
          <w:sz w:val="22"/>
          <w:u w:val="single"/>
        </w:rPr>
        <w:t>Wykonawca musi zaoferować m</w:t>
      </w:r>
      <w:r w:rsidRPr="005451AE">
        <w:rPr>
          <w:rFonts w:asciiTheme="minorHAnsi" w:hAnsiTheme="minorHAnsi"/>
          <w:b/>
          <w:sz w:val="22"/>
          <w:u w:val="single"/>
        </w:rPr>
        <w:t xml:space="preserve">inimalny </w:t>
      </w:r>
      <w:r>
        <w:rPr>
          <w:rFonts w:asciiTheme="minorHAnsi" w:hAnsiTheme="minorHAnsi"/>
          <w:b/>
          <w:sz w:val="22"/>
          <w:u w:val="single"/>
        </w:rPr>
        <w:t xml:space="preserve">wymagany </w:t>
      </w:r>
      <w:r w:rsidRPr="005451AE">
        <w:rPr>
          <w:rFonts w:asciiTheme="minorHAnsi" w:hAnsiTheme="minorHAnsi"/>
          <w:b/>
          <w:sz w:val="22"/>
          <w:u w:val="single"/>
        </w:rPr>
        <w:t xml:space="preserve">okres udzielonej gwarancji </w:t>
      </w:r>
      <w:r>
        <w:rPr>
          <w:rFonts w:asciiTheme="minorHAnsi" w:hAnsiTheme="minorHAnsi"/>
          <w:b/>
          <w:sz w:val="22"/>
          <w:u w:val="single"/>
        </w:rPr>
        <w:t xml:space="preserve">wynoszący </w:t>
      </w:r>
      <w:r w:rsidRPr="005451AE">
        <w:rPr>
          <w:rFonts w:asciiTheme="minorHAnsi" w:hAnsiTheme="minorHAnsi"/>
          <w:b/>
          <w:sz w:val="22"/>
          <w:u w:val="single"/>
        </w:rPr>
        <w:t xml:space="preserve">36 miesięcy, </w:t>
      </w:r>
      <w:r>
        <w:rPr>
          <w:rFonts w:asciiTheme="minorHAnsi" w:hAnsiTheme="minorHAnsi"/>
          <w:b/>
          <w:sz w:val="22"/>
          <w:u w:val="single"/>
        </w:rPr>
        <w:t xml:space="preserve">zaś </w:t>
      </w:r>
      <w:r w:rsidRPr="005451AE">
        <w:rPr>
          <w:rFonts w:asciiTheme="minorHAnsi" w:hAnsiTheme="minorHAnsi"/>
          <w:b/>
          <w:sz w:val="22"/>
          <w:u w:val="single"/>
        </w:rPr>
        <w:t>maksymalny okres gwarancji wynosi 60 miesięcy.</w:t>
      </w:r>
    </w:p>
    <w:p w:rsidR="004A144E" w:rsidRPr="00AC543B" w:rsidRDefault="00AC543B" w:rsidP="00AC543B">
      <w:pPr>
        <w:tabs>
          <w:tab w:val="left" w:pos="1176"/>
        </w:tabs>
        <w:suppressAutoHyphens w:val="0"/>
        <w:jc w:val="both"/>
        <w:rPr>
          <w:rFonts w:asciiTheme="minorHAnsi" w:hAnsiTheme="minorHAnsi"/>
          <w:b/>
          <w:sz w:val="22"/>
        </w:rPr>
      </w:pPr>
      <w:r>
        <w:rPr>
          <w:rFonts w:asciiTheme="minorHAnsi" w:hAnsiTheme="minorHAnsi"/>
          <w:b/>
          <w:sz w:val="22"/>
        </w:rPr>
        <w:tab/>
      </w:r>
    </w:p>
    <w:p w:rsidR="00E6265E" w:rsidRPr="00E45BF4" w:rsidRDefault="00E6265E" w:rsidP="00E6265E">
      <w:pPr>
        <w:ind w:left="708"/>
        <w:rPr>
          <w:rFonts w:asciiTheme="minorHAnsi" w:hAnsiTheme="minorHAnsi"/>
        </w:rPr>
      </w:pPr>
    </w:p>
    <w:p w:rsidR="00E6265E" w:rsidRPr="00E45BF4" w:rsidRDefault="00E6265E" w:rsidP="00E6265E">
      <w:pPr>
        <w:pStyle w:val="Bezodstpw"/>
        <w:ind w:left="680"/>
        <w:rPr>
          <w:rFonts w:asciiTheme="minorHAnsi" w:hAnsiTheme="minorHAnsi"/>
          <w:b/>
          <w:color w:val="000000"/>
        </w:rPr>
      </w:pPr>
      <w:r>
        <w:rPr>
          <w:rFonts w:asciiTheme="minorHAnsi" w:hAnsiTheme="minorHAnsi"/>
          <w:b/>
          <w:color w:val="000000"/>
        </w:rPr>
        <w:t xml:space="preserve">              </w:t>
      </w:r>
      <w:r>
        <w:rPr>
          <w:rFonts w:asciiTheme="minorHAnsi" w:hAnsiTheme="minorHAnsi"/>
          <w:b/>
          <w:color w:val="000000"/>
        </w:rPr>
        <w:tab/>
      </w:r>
      <w:proofErr w:type="spellStart"/>
      <w:r>
        <w:rPr>
          <w:rFonts w:asciiTheme="minorHAnsi" w:hAnsiTheme="minorHAnsi"/>
          <w:b/>
          <w:color w:val="000000"/>
        </w:rPr>
        <w:t>Gb</w:t>
      </w:r>
      <w:proofErr w:type="spellEnd"/>
      <w:r w:rsidRPr="00E45BF4">
        <w:rPr>
          <w:rFonts w:asciiTheme="minorHAnsi" w:hAnsiTheme="minorHAnsi"/>
          <w:b/>
          <w:color w:val="000000"/>
        </w:rPr>
        <w:t xml:space="preserve"> </w:t>
      </w:r>
      <w:r>
        <w:rPr>
          <w:rFonts w:asciiTheme="minorHAnsi" w:hAnsiTheme="minorHAnsi"/>
          <w:b/>
          <w:color w:val="000000"/>
        </w:rPr>
        <w:t xml:space="preserve"> x W1 x 10</w:t>
      </w:r>
    </w:p>
    <w:p w:rsidR="00E6265E" w:rsidRPr="008E5F76" w:rsidRDefault="00E6265E" w:rsidP="00E6265E">
      <w:pPr>
        <w:pStyle w:val="Bezodstpw"/>
        <w:ind w:left="737"/>
        <w:rPr>
          <w:rFonts w:asciiTheme="minorHAnsi" w:hAnsiTheme="minorHAnsi"/>
          <w:b/>
        </w:rPr>
      </w:pPr>
      <w:r>
        <w:rPr>
          <w:rFonts w:asciiTheme="minorHAnsi" w:hAnsiTheme="minorHAnsi"/>
          <w:b/>
        </w:rPr>
        <w:t>G</w:t>
      </w:r>
      <w:r w:rsidRPr="008E5F76">
        <w:rPr>
          <w:rFonts w:asciiTheme="minorHAnsi" w:hAnsiTheme="minorHAnsi"/>
          <w:b/>
        </w:rPr>
        <w:t xml:space="preserve"> = ----------------- -------------</w:t>
      </w:r>
    </w:p>
    <w:p w:rsidR="00E6265E" w:rsidRPr="008E5F76" w:rsidRDefault="00E6265E" w:rsidP="00E6265E">
      <w:pPr>
        <w:pStyle w:val="Bezodstpw"/>
        <w:ind w:left="1984"/>
        <w:rPr>
          <w:rFonts w:asciiTheme="minorHAnsi" w:hAnsiTheme="minorHAnsi"/>
          <w:b/>
        </w:rPr>
      </w:pPr>
      <w:proofErr w:type="spellStart"/>
      <w:r>
        <w:rPr>
          <w:rFonts w:asciiTheme="minorHAnsi" w:hAnsiTheme="minorHAnsi"/>
          <w:b/>
        </w:rPr>
        <w:t>Gnj</w:t>
      </w:r>
      <w:proofErr w:type="spellEnd"/>
    </w:p>
    <w:p w:rsidR="00E6265E" w:rsidRPr="008E5F76" w:rsidRDefault="00E6265E" w:rsidP="00E6265E">
      <w:pPr>
        <w:pStyle w:val="Bezodstpw"/>
        <w:ind w:left="680"/>
        <w:rPr>
          <w:rFonts w:asciiTheme="minorHAnsi" w:hAnsiTheme="minorHAnsi"/>
        </w:rPr>
      </w:pPr>
      <w:r w:rsidRPr="008E5F76">
        <w:rPr>
          <w:rFonts w:asciiTheme="minorHAnsi" w:hAnsiTheme="minorHAnsi"/>
        </w:rPr>
        <w:t xml:space="preserve">gdzie: </w:t>
      </w:r>
    </w:p>
    <w:p w:rsidR="008C77F7" w:rsidRDefault="008C77F7" w:rsidP="00E6265E">
      <w:pPr>
        <w:pStyle w:val="Bezodstpw"/>
        <w:ind w:left="680"/>
        <w:rPr>
          <w:rFonts w:asciiTheme="minorHAnsi" w:hAnsiTheme="minorHAnsi"/>
        </w:rPr>
      </w:pPr>
      <w:r>
        <w:rPr>
          <w:rFonts w:asciiTheme="minorHAnsi" w:hAnsiTheme="minorHAnsi"/>
        </w:rPr>
        <w:t>G</w:t>
      </w:r>
      <w:r w:rsidRPr="008E5F76">
        <w:rPr>
          <w:rFonts w:asciiTheme="minorHAnsi" w:hAnsiTheme="minorHAnsi"/>
        </w:rPr>
        <w:t xml:space="preserve"> – </w:t>
      </w:r>
      <w:r>
        <w:rPr>
          <w:rFonts w:asciiTheme="minorHAnsi" w:hAnsiTheme="minorHAnsi"/>
        </w:rPr>
        <w:t xml:space="preserve">oznacz </w:t>
      </w:r>
      <w:r w:rsidRPr="008E5F76">
        <w:rPr>
          <w:rFonts w:asciiTheme="minorHAnsi" w:hAnsiTheme="minorHAnsi"/>
        </w:rPr>
        <w:t>liczbę punkt</w:t>
      </w:r>
      <w:r>
        <w:rPr>
          <w:rFonts w:asciiTheme="minorHAnsi" w:hAnsiTheme="minorHAnsi"/>
        </w:rPr>
        <w:t xml:space="preserve">ów przyznanych badanej ofercie w kryterium udzielonej gwarancji </w:t>
      </w:r>
    </w:p>
    <w:p w:rsidR="00721294" w:rsidRDefault="00721294" w:rsidP="00E6265E">
      <w:pPr>
        <w:pStyle w:val="Bezodstpw"/>
        <w:ind w:left="680"/>
        <w:rPr>
          <w:rFonts w:asciiTheme="minorHAnsi" w:hAnsiTheme="minorHAnsi"/>
        </w:rPr>
      </w:pPr>
      <w:proofErr w:type="spellStart"/>
      <w:r>
        <w:rPr>
          <w:rFonts w:asciiTheme="minorHAnsi" w:hAnsiTheme="minorHAnsi"/>
        </w:rPr>
        <w:t>Gb</w:t>
      </w:r>
      <w:proofErr w:type="spellEnd"/>
      <w:r w:rsidRPr="008E5F76">
        <w:rPr>
          <w:rFonts w:asciiTheme="minorHAnsi" w:hAnsiTheme="minorHAnsi"/>
        </w:rPr>
        <w:t xml:space="preserve"> – oznacza </w:t>
      </w:r>
      <w:r>
        <w:rPr>
          <w:rFonts w:asciiTheme="minorHAnsi" w:hAnsiTheme="minorHAnsi"/>
        </w:rPr>
        <w:t>gwarancję</w:t>
      </w:r>
      <w:r w:rsidRPr="008E5F76">
        <w:rPr>
          <w:rFonts w:asciiTheme="minorHAnsi" w:hAnsiTheme="minorHAnsi"/>
        </w:rPr>
        <w:t xml:space="preserve"> w badanej ofercie,</w:t>
      </w:r>
    </w:p>
    <w:p w:rsidR="00721294" w:rsidRPr="008E5F76" w:rsidRDefault="00E6265E" w:rsidP="00721294">
      <w:pPr>
        <w:pStyle w:val="Bezodstpw"/>
        <w:ind w:left="680"/>
        <w:rPr>
          <w:rFonts w:asciiTheme="minorHAnsi" w:hAnsiTheme="minorHAnsi"/>
        </w:rPr>
      </w:pPr>
      <w:proofErr w:type="spellStart"/>
      <w:r>
        <w:rPr>
          <w:rFonts w:asciiTheme="minorHAnsi" w:hAnsiTheme="minorHAnsi"/>
        </w:rPr>
        <w:t>G</w:t>
      </w:r>
      <w:r w:rsidRPr="008E5F76">
        <w:rPr>
          <w:rFonts w:asciiTheme="minorHAnsi" w:hAnsiTheme="minorHAnsi"/>
        </w:rPr>
        <w:t>n</w:t>
      </w:r>
      <w:r>
        <w:rPr>
          <w:rFonts w:asciiTheme="minorHAnsi" w:hAnsiTheme="minorHAnsi"/>
        </w:rPr>
        <w:t>j</w:t>
      </w:r>
      <w:proofErr w:type="spellEnd"/>
      <w:r w:rsidRPr="008E5F76">
        <w:rPr>
          <w:rFonts w:asciiTheme="minorHAnsi" w:hAnsiTheme="minorHAnsi"/>
        </w:rPr>
        <w:t xml:space="preserve"> – oznacza</w:t>
      </w:r>
      <w:r>
        <w:rPr>
          <w:rFonts w:asciiTheme="minorHAnsi" w:hAnsiTheme="minorHAnsi"/>
        </w:rPr>
        <w:t xml:space="preserve"> najwyższą udzieloną gwarancję</w:t>
      </w:r>
      <w:r w:rsidRPr="008E5F76">
        <w:rPr>
          <w:rFonts w:asciiTheme="minorHAnsi" w:hAnsiTheme="minorHAnsi"/>
        </w:rPr>
        <w:t xml:space="preserve">, </w:t>
      </w:r>
    </w:p>
    <w:p w:rsidR="00E6265E" w:rsidRPr="008E5F76" w:rsidRDefault="00E6265E" w:rsidP="00E6265E">
      <w:pPr>
        <w:pStyle w:val="Bezodstpw"/>
        <w:ind w:left="680"/>
        <w:rPr>
          <w:rFonts w:asciiTheme="minorHAnsi" w:hAnsiTheme="minorHAnsi"/>
        </w:rPr>
      </w:pPr>
      <w:r>
        <w:rPr>
          <w:rFonts w:asciiTheme="minorHAnsi" w:hAnsiTheme="minorHAnsi"/>
        </w:rPr>
        <w:t>W1 – wskaźnik = 0,1</w:t>
      </w:r>
      <w:r w:rsidRPr="008E5F76">
        <w:rPr>
          <w:rFonts w:asciiTheme="minorHAnsi" w:hAnsiTheme="minorHAnsi"/>
        </w:rPr>
        <w:t>0</w:t>
      </w:r>
    </w:p>
    <w:p w:rsidR="004A144E" w:rsidRDefault="004A144E" w:rsidP="004A144E">
      <w:pPr>
        <w:suppressAutoHyphens w:val="0"/>
        <w:ind w:left="709"/>
        <w:jc w:val="both"/>
        <w:rPr>
          <w:rFonts w:asciiTheme="minorHAnsi" w:hAnsiTheme="minorHAnsi"/>
          <w:sz w:val="22"/>
        </w:rPr>
      </w:pPr>
    </w:p>
    <w:p w:rsidR="009C4037" w:rsidRPr="0013113D" w:rsidRDefault="009C4037" w:rsidP="009C4037">
      <w:pPr>
        <w:numPr>
          <w:ilvl w:val="1"/>
          <w:numId w:val="5"/>
        </w:numPr>
        <w:suppressAutoHyphens w:val="0"/>
        <w:ind w:left="709" w:hanging="692"/>
        <w:jc w:val="both"/>
        <w:rPr>
          <w:rFonts w:asciiTheme="minorHAnsi" w:hAnsiTheme="minorHAnsi"/>
          <w:sz w:val="22"/>
        </w:rPr>
      </w:pPr>
      <w:r w:rsidRPr="007869C7">
        <w:rPr>
          <w:rFonts w:asciiTheme="minorHAnsi" w:hAnsiTheme="minorHAnsi"/>
          <w:sz w:val="22"/>
        </w:rPr>
        <w:t>W toku badania i oceny ofert Zamawiający może żądać od Wykonawców wyjaśnień dotyczących treści złożonych ofert. Niedopuszczalne jest prowadzenie między Zamawiającym a Wykonawcą negocjacji dotyczących złożonej oferty.</w:t>
      </w:r>
    </w:p>
    <w:p w:rsidR="009C4037" w:rsidRPr="00095BCD" w:rsidRDefault="009C4037" w:rsidP="009C4037">
      <w:pPr>
        <w:numPr>
          <w:ilvl w:val="1"/>
          <w:numId w:val="5"/>
        </w:numPr>
        <w:suppressAutoHyphens w:val="0"/>
        <w:ind w:left="709" w:hanging="692"/>
        <w:jc w:val="both"/>
        <w:rPr>
          <w:rFonts w:asciiTheme="minorHAnsi" w:hAnsiTheme="minorHAnsi"/>
          <w:b/>
          <w:sz w:val="22"/>
        </w:rPr>
      </w:pPr>
      <w:r w:rsidRPr="007869C7">
        <w:rPr>
          <w:rFonts w:asciiTheme="minorHAnsi" w:hAnsiTheme="minorHAnsi"/>
          <w:sz w:val="22"/>
        </w:rPr>
        <w:t>Zamawiający poprawia w ofercie:</w:t>
      </w:r>
    </w:p>
    <w:p w:rsidR="009C4037" w:rsidRPr="00095BCD" w:rsidRDefault="009C4037" w:rsidP="009C4037">
      <w:pPr>
        <w:numPr>
          <w:ilvl w:val="2"/>
          <w:numId w:val="7"/>
        </w:numPr>
        <w:suppressAutoHyphens w:val="0"/>
        <w:jc w:val="both"/>
        <w:rPr>
          <w:rFonts w:asciiTheme="minorHAnsi" w:hAnsiTheme="minorHAnsi"/>
          <w:sz w:val="22"/>
        </w:rPr>
      </w:pPr>
      <w:r w:rsidRPr="007869C7">
        <w:rPr>
          <w:rFonts w:asciiTheme="minorHAnsi" w:hAnsiTheme="minorHAnsi"/>
          <w:sz w:val="22"/>
        </w:rPr>
        <w:t>oczywiste omyłki pisarskie,</w:t>
      </w:r>
    </w:p>
    <w:p w:rsidR="009C4037" w:rsidRPr="00095BCD" w:rsidRDefault="009C4037" w:rsidP="009C4037">
      <w:pPr>
        <w:numPr>
          <w:ilvl w:val="2"/>
          <w:numId w:val="7"/>
        </w:numPr>
        <w:suppressAutoHyphens w:val="0"/>
        <w:jc w:val="both"/>
        <w:rPr>
          <w:rFonts w:asciiTheme="minorHAnsi" w:hAnsiTheme="minorHAnsi"/>
          <w:sz w:val="22"/>
        </w:rPr>
      </w:pPr>
      <w:r w:rsidRPr="007869C7">
        <w:rPr>
          <w:rFonts w:asciiTheme="minorHAnsi" w:hAnsiTheme="minorHAnsi"/>
          <w:sz w:val="22"/>
        </w:rPr>
        <w:t>oczywiste omyłki rachunkowe, z uwzględnieniem konsekwencji rachunkowych dokonanych poprawek,</w:t>
      </w:r>
    </w:p>
    <w:p w:rsidR="009C4037" w:rsidRPr="00095BCD" w:rsidRDefault="009C4037" w:rsidP="009C4037">
      <w:pPr>
        <w:numPr>
          <w:ilvl w:val="2"/>
          <w:numId w:val="7"/>
        </w:numPr>
        <w:suppressAutoHyphens w:val="0"/>
        <w:jc w:val="both"/>
        <w:rPr>
          <w:rFonts w:asciiTheme="minorHAnsi" w:hAnsiTheme="minorHAnsi"/>
          <w:sz w:val="22"/>
        </w:rPr>
      </w:pPr>
      <w:r w:rsidRPr="007869C7">
        <w:rPr>
          <w:rFonts w:asciiTheme="minorHAnsi" w:hAnsiTheme="minorHAnsi"/>
          <w:sz w:val="22"/>
        </w:rPr>
        <w:t xml:space="preserve">inne omyłki polegające na niezgodności oferty ze specyfikacją istotnych warunków zamówienia, niepowodujące istotnych zmian w treści oferty, </w:t>
      </w:r>
    </w:p>
    <w:p w:rsidR="009C4037" w:rsidRPr="00095BCD" w:rsidRDefault="009C4037" w:rsidP="009C4037">
      <w:pPr>
        <w:ind w:left="993" w:hanging="284"/>
        <w:jc w:val="both"/>
        <w:rPr>
          <w:rFonts w:asciiTheme="minorHAnsi" w:hAnsiTheme="minorHAnsi"/>
          <w:sz w:val="22"/>
        </w:rPr>
      </w:pPr>
      <w:r w:rsidRPr="007869C7">
        <w:rPr>
          <w:rFonts w:asciiTheme="minorHAnsi" w:hAnsiTheme="minorHAnsi"/>
          <w:sz w:val="22"/>
        </w:rPr>
        <w:t>- niezwłocznie zawiadamiając o tym Wykonawcę, którego oferta została poprawiona.</w:t>
      </w:r>
    </w:p>
    <w:p w:rsidR="009C4037" w:rsidRPr="0013113D" w:rsidRDefault="0050411E" w:rsidP="009C4037">
      <w:pPr>
        <w:numPr>
          <w:ilvl w:val="1"/>
          <w:numId w:val="5"/>
        </w:numPr>
        <w:suppressAutoHyphens w:val="0"/>
        <w:ind w:left="709" w:hanging="692"/>
        <w:jc w:val="both"/>
        <w:rPr>
          <w:rFonts w:asciiTheme="minorHAnsi" w:hAnsiTheme="minorHAnsi"/>
          <w:sz w:val="22"/>
        </w:rPr>
      </w:pPr>
      <w:r>
        <w:rPr>
          <w:rFonts w:asciiTheme="minorHAnsi" w:hAnsiTheme="minorHAnsi"/>
          <w:sz w:val="22"/>
        </w:rPr>
        <w:t>J</w:t>
      </w:r>
      <w:r w:rsidR="009C4037" w:rsidRPr="007869C7">
        <w:rPr>
          <w:rFonts w:asciiTheme="minorHAnsi" w:hAnsiTheme="minorHAnsi"/>
          <w:sz w:val="22"/>
        </w:rPr>
        <w:t xml:space="preserve">eżeli nie można </w:t>
      </w:r>
      <w:r>
        <w:rPr>
          <w:rFonts w:asciiTheme="minorHAnsi" w:hAnsiTheme="minorHAnsi"/>
          <w:sz w:val="22"/>
        </w:rPr>
        <w:t>wybrać</w:t>
      </w:r>
      <w:r w:rsidR="009C4037" w:rsidRPr="007869C7">
        <w:rPr>
          <w:rFonts w:asciiTheme="minorHAnsi" w:hAnsiTheme="minorHAnsi"/>
          <w:sz w:val="22"/>
        </w:rPr>
        <w:t xml:space="preserve"> oferty najkorzystniejszej z</w:t>
      </w:r>
      <w:r>
        <w:rPr>
          <w:rFonts w:asciiTheme="minorHAnsi" w:hAnsiTheme="minorHAnsi"/>
          <w:sz w:val="22"/>
        </w:rPr>
        <w:t xml:space="preserve"> uwagi na to, że </w:t>
      </w:r>
      <w:r w:rsidR="009C4037" w:rsidRPr="007869C7">
        <w:rPr>
          <w:rFonts w:asciiTheme="minorHAnsi" w:hAnsiTheme="minorHAnsi"/>
          <w:sz w:val="22"/>
        </w:rPr>
        <w:t xml:space="preserve"> </w:t>
      </w:r>
      <w:r>
        <w:rPr>
          <w:rFonts w:asciiTheme="minorHAnsi" w:hAnsiTheme="minorHAnsi"/>
          <w:sz w:val="22"/>
        </w:rPr>
        <w:t>dwie lub więcej ofert przedstawia taki sam bilans ceny i innych kryteriów oceny ofert, Zamawiający spośród tych ofert wybiera ofertę z niższą ceną</w:t>
      </w:r>
      <w:r w:rsidR="009C4037" w:rsidRPr="007869C7">
        <w:rPr>
          <w:rFonts w:asciiTheme="minorHAnsi" w:hAnsiTheme="minorHAnsi"/>
          <w:sz w:val="22"/>
        </w:rPr>
        <w:t>.</w:t>
      </w:r>
    </w:p>
    <w:p w:rsidR="009C4037" w:rsidRPr="0013113D" w:rsidRDefault="009C4037" w:rsidP="009C4037">
      <w:pPr>
        <w:suppressAutoHyphens w:val="0"/>
        <w:ind w:left="567"/>
        <w:jc w:val="both"/>
        <w:rPr>
          <w:rFonts w:asciiTheme="minorHAnsi" w:hAnsiTheme="minorHAnsi"/>
          <w:sz w:val="22"/>
        </w:rPr>
      </w:pPr>
    </w:p>
    <w:p w:rsidR="009C4037" w:rsidRPr="0013113D" w:rsidRDefault="009C4037" w:rsidP="009C4037">
      <w:pPr>
        <w:pStyle w:val="Nagwek1"/>
        <w:numPr>
          <w:ilvl w:val="0"/>
          <w:numId w:val="4"/>
        </w:numPr>
        <w:spacing w:after="120"/>
        <w:ind w:left="1418" w:hanging="1418"/>
        <w:jc w:val="both"/>
        <w:rPr>
          <w:rFonts w:asciiTheme="minorHAnsi" w:hAnsiTheme="minorHAnsi"/>
          <w:sz w:val="22"/>
        </w:rPr>
      </w:pPr>
      <w:r w:rsidRPr="007869C7">
        <w:rPr>
          <w:rFonts w:asciiTheme="minorHAnsi" w:hAnsiTheme="minorHAnsi"/>
          <w:sz w:val="22"/>
        </w:rPr>
        <w:t xml:space="preserve"> </w:t>
      </w:r>
      <w:bookmarkStart w:id="43" w:name="_Toc368039763"/>
      <w:bookmarkStart w:id="44" w:name="_Toc399706263"/>
      <w:r w:rsidRPr="007869C7">
        <w:rPr>
          <w:rFonts w:asciiTheme="minorHAnsi" w:hAnsiTheme="minorHAnsi"/>
          <w:sz w:val="22"/>
        </w:rPr>
        <w:t>INFORMACJA O FORMALNOŚCIACH, JAKIE POWINNY ZOSTAĆ DOPEŁNIONE PO WYBORZE OFERTY W CELU ZAWARCIA UMOWY W SPRAWIE ZAMÓWIENIA PUBLICZNEGO</w:t>
      </w:r>
      <w:bookmarkEnd w:id="43"/>
      <w:bookmarkEnd w:id="44"/>
    </w:p>
    <w:p w:rsidR="009C4037" w:rsidRPr="008A2F35" w:rsidRDefault="009C4037" w:rsidP="009C4037">
      <w:pPr>
        <w:pStyle w:val="Akapitzlist"/>
        <w:numPr>
          <w:ilvl w:val="0"/>
          <w:numId w:val="5"/>
        </w:numPr>
        <w:suppressAutoHyphens w:val="0"/>
        <w:contextualSpacing w:val="0"/>
        <w:jc w:val="both"/>
        <w:rPr>
          <w:rFonts w:asciiTheme="minorHAnsi" w:hAnsiTheme="minorHAnsi"/>
          <w:vanish/>
          <w:sz w:val="22"/>
        </w:rPr>
      </w:pPr>
    </w:p>
    <w:p w:rsidR="009C4037" w:rsidRPr="0013113D"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t>O miejscu i terminie zawarcia umowy Wykonawca, którego oferta została wybrana zostanie poinformowany odrębnym zawiadomieniem.</w:t>
      </w:r>
    </w:p>
    <w:p w:rsidR="009C4037" w:rsidRPr="0013113D"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t xml:space="preserve">Umowa zostanie zawarta na warunkach określonych w istotnych postanowieniach umowy, które stanowią </w:t>
      </w:r>
      <w:r w:rsidRPr="0099041D">
        <w:rPr>
          <w:rFonts w:asciiTheme="minorHAnsi" w:hAnsiTheme="minorHAnsi"/>
          <w:b/>
          <w:sz w:val="22"/>
        </w:rPr>
        <w:t xml:space="preserve">załącznik nr </w:t>
      </w:r>
      <w:r w:rsidR="00875D9E">
        <w:rPr>
          <w:rFonts w:asciiTheme="minorHAnsi" w:hAnsiTheme="minorHAnsi"/>
          <w:b/>
          <w:sz w:val="22"/>
        </w:rPr>
        <w:t>6</w:t>
      </w:r>
      <w:r w:rsidRPr="0099041D">
        <w:rPr>
          <w:rFonts w:asciiTheme="minorHAnsi" w:hAnsiTheme="minorHAnsi"/>
          <w:b/>
          <w:sz w:val="22"/>
        </w:rPr>
        <w:t xml:space="preserve"> do SIWZ</w:t>
      </w:r>
      <w:r w:rsidRPr="0099041D">
        <w:rPr>
          <w:rFonts w:asciiTheme="minorHAnsi" w:hAnsiTheme="minorHAnsi"/>
          <w:sz w:val="22"/>
        </w:rPr>
        <w:t>.</w:t>
      </w:r>
    </w:p>
    <w:p w:rsidR="009C4037" w:rsidRPr="0013113D" w:rsidRDefault="009C4037" w:rsidP="009C4037">
      <w:pPr>
        <w:numPr>
          <w:ilvl w:val="1"/>
          <w:numId w:val="5"/>
        </w:numPr>
        <w:suppressAutoHyphens w:val="0"/>
        <w:ind w:left="709" w:hanging="709"/>
        <w:jc w:val="both"/>
        <w:rPr>
          <w:rFonts w:asciiTheme="minorHAnsi" w:hAnsiTheme="minorHAnsi"/>
          <w:b/>
          <w:i/>
          <w:sz w:val="22"/>
          <w:u w:val="single"/>
        </w:rPr>
      </w:pPr>
      <w:r w:rsidRPr="007869C7">
        <w:rPr>
          <w:rFonts w:asciiTheme="minorHAnsi" w:hAnsiTheme="minorHAnsi"/>
          <w:sz w:val="22"/>
        </w:rPr>
        <w:t xml:space="preserve">Zamawiający zawiera umowę w sprawie zamówienia publicznego w terminie nie krótszym niż </w:t>
      </w:r>
      <w:r>
        <w:rPr>
          <w:rFonts w:asciiTheme="minorHAnsi" w:hAnsiTheme="minorHAnsi"/>
          <w:sz w:val="22"/>
        </w:rPr>
        <w:t>5</w:t>
      </w:r>
      <w:r w:rsidRPr="007869C7">
        <w:rPr>
          <w:rFonts w:asciiTheme="minorHAnsi" w:hAnsiTheme="minorHAnsi"/>
          <w:sz w:val="22"/>
        </w:rPr>
        <w:t xml:space="preserve"> dni od przesłania zawiadomienia o wyborze oferty, jeżeli zawiadomienie to zostało przesłane w sposób określony w art. 27 ust 2 </w:t>
      </w:r>
      <w:proofErr w:type="spellStart"/>
      <w:r w:rsidRPr="007869C7">
        <w:rPr>
          <w:rFonts w:asciiTheme="minorHAnsi" w:hAnsiTheme="minorHAnsi"/>
          <w:sz w:val="22"/>
        </w:rPr>
        <w:t>uPzp</w:t>
      </w:r>
      <w:proofErr w:type="spellEnd"/>
      <w:r w:rsidRPr="007869C7">
        <w:rPr>
          <w:rFonts w:asciiTheme="minorHAnsi" w:hAnsiTheme="minorHAnsi"/>
          <w:sz w:val="22"/>
        </w:rPr>
        <w:t xml:space="preserve"> albo 1</w:t>
      </w:r>
      <w:r>
        <w:rPr>
          <w:rFonts w:asciiTheme="minorHAnsi" w:hAnsiTheme="minorHAnsi"/>
          <w:sz w:val="22"/>
        </w:rPr>
        <w:t>0</w:t>
      </w:r>
      <w:r w:rsidRPr="007869C7">
        <w:rPr>
          <w:rFonts w:asciiTheme="minorHAnsi" w:hAnsiTheme="minorHAnsi"/>
          <w:sz w:val="22"/>
        </w:rPr>
        <w:t xml:space="preserve"> dni, jeżeli zostało przesłane w inny sposób, z tym że Zamawiający może zawrzeć umowę w terminie krótszym jeżeli </w:t>
      </w:r>
      <w:r>
        <w:rPr>
          <w:rFonts w:asciiTheme="minorHAnsi" w:hAnsiTheme="minorHAnsi"/>
          <w:sz w:val="22"/>
        </w:rPr>
        <w:t xml:space="preserve">wystąpią okoliczności, o których mowa w art. 94 ust. 2 </w:t>
      </w:r>
      <w:proofErr w:type="spellStart"/>
      <w:r>
        <w:rPr>
          <w:rFonts w:asciiTheme="minorHAnsi" w:hAnsiTheme="minorHAnsi"/>
          <w:sz w:val="22"/>
        </w:rPr>
        <w:t>uPzp</w:t>
      </w:r>
      <w:proofErr w:type="spellEnd"/>
      <w:r w:rsidRPr="007869C7">
        <w:rPr>
          <w:rFonts w:asciiTheme="minorHAnsi" w:hAnsiTheme="minorHAnsi"/>
          <w:sz w:val="22"/>
        </w:rPr>
        <w:t>.</w:t>
      </w:r>
    </w:p>
    <w:p w:rsidR="009C4037" w:rsidRPr="00EA5C5F" w:rsidRDefault="009C4037" w:rsidP="009C4037">
      <w:pPr>
        <w:numPr>
          <w:ilvl w:val="1"/>
          <w:numId w:val="5"/>
        </w:numPr>
        <w:suppressAutoHyphens w:val="0"/>
        <w:ind w:left="709" w:hanging="709"/>
        <w:jc w:val="both"/>
        <w:rPr>
          <w:rFonts w:asciiTheme="minorHAnsi" w:hAnsiTheme="minorHAnsi"/>
          <w:i/>
          <w:sz w:val="22"/>
        </w:rPr>
      </w:pPr>
      <w:r w:rsidRPr="00EA5C5F">
        <w:rPr>
          <w:rFonts w:asciiTheme="minorHAnsi" w:hAnsiTheme="minorHAnsi"/>
          <w:i/>
          <w:sz w:val="22"/>
        </w:rPr>
        <w:t>Najpóźniej do dnia podpisania umowy</w:t>
      </w:r>
      <w:r w:rsidR="00E239FE" w:rsidRPr="00EA5C5F">
        <w:rPr>
          <w:rFonts w:asciiTheme="minorHAnsi" w:hAnsiTheme="minorHAnsi"/>
          <w:i/>
          <w:sz w:val="22"/>
        </w:rPr>
        <w:t xml:space="preserve"> lecz przed jej zawarciem</w:t>
      </w:r>
      <w:r w:rsidRPr="00EA5C5F">
        <w:rPr>
          <w:rFonts w:asciiTheme="minorHAnsi" w:hAnsiTheme="minorHAnsi"/>
          <w:i/>
          <w:sz w:val="22"/>
        </w:rPr>
        <w:t xml:space="preserve"> Wykonawca zobowiązany jest do wniesienia zabezpieczenia należytego wykonania umowy i dostarczenia dowodu jego wniesienia.</w:t>
      </w:r>
    </w:p>
    <w:p w:rsidR="00431EBA" w:rsidRPr="00EA5C5F" w:rsidRDefault="009C4037" w:rsidP="00431EBA">
      <w:pPr>
        <w:numPr>
          <w:ilvl w:val="1"/>
          <w:numId w:val="5"/>
        </w:numPr>
        <w:suppressAutoHyphens w:val="0"/>
        <w:ind w:left="709" w:hanging="709"/>
        <w:jc w:val="both"/>
        <w:rPr>
          <w:rFonts w:asciiTheme="minorHAnsi" w:hAnsiTheme="minorHAnsi"/>
          <w:i/>
          <w:sz w:val="22"/>
        </w:rPr>
      </w:pPr>
      <w:r w:rsidRPr="00EA5C5F">
        <w:rPr>
          <w:rFonts w:asciiTheme="minorHAnsi" w:hAnsiTheme="minorHAnsi"/>
          <w:i/>
          <w:sz w:val="22"/>
        </w:rPr>
        <w:t xml:space="preserve">W terminie </w:t>
      </w:r>
      <w:r w:rsidR="004E3A7C" w:rsidRPr="00EA5C5F">
        <w:rPr>
          <w:rFonts w:asciiTheme="minorHAnsi" w:hAnsiTheme="minorHAnsi"/>
          <w:i/>
          <w:sz w:val="22"/>
        </w:rPr>
        <w:t>7</w:t>
      </w:r>
      <w:r w:rsidRPr="00EA5C5F">
        <w:rPr>
          <w:rFonts w:asciiTheme="minorHAnsi" w:hAnsiTheme="minorHAnsi"/>
          <w:i/>
          <w:sz w:val="22"/>
        </w:rPr>
        <w:t xml:space="preserve"> dni od dnia zawarcia umowy Wykonaw</w:t>
      </w:r>
      <w:r w:rsidR="004E3A7C" w:rsidRPr="00EA5C5F">
        <w:rPr>
          <w:rFonts w:asciiTheme="minorHAnsi" w:hAnsiTheme="minorHAnsi"/>
          <w:i/>
          <w:sz w:val="22"/>
        </w:rPr>
        <w:t>ca zobowiązany jest przedłożyć  Harmonogram r</w:t>
      </w:r>
      <w:r w:rsidRPr="00EA5C5F">
        <w:rPr>
          <w:rFonts w:asciiTheme="minorHAnsi" w:hAnsiTheme="minorHAnsi"/>
          <w:i/>
          <w:sz w:val="22"/>
        </w:rPr>
        <w:t xml:space="preserve">ealizacji </w:t>
      </w:r>
      <w:r w:rsidR="004E3A7C" w:rsidRPr="00EA5C5F">
        <w:rPr>
          <w:rFonts w:asciiTheme="minorHAnsi" w:hAnsiTheme="minorHAnsi"/>
          <w:i/>
          <w:sz w:val="22"/>
        </w:rPr>
        <w:t>inwestycji</w:t>
      </w:r>
      <w:r w:rsidRPr="00EA5C5F">
        <w:rPr>
          <w:rFonts w:asciiTheme="minorHAnsi" w:hAnsiTheme="minorHAnsi"/>
          <w:i/>
          <w:sz w:val="22"/>
        </w:rPr>
        <w:t>.</w:t>
      </w:r>
      <w:r w:rsidR="000771BA" w:rsidRPr="00EA5C5F">
        <w:rPr>
          <w:rFonts w:asciiTheme="minorHAnsi" w:hAnsiTheme="minorHAnsi"/>
          <w:i/>
          <w:sz w:val="22"/>
        </w:rPr>
        <w:t xml:space="preserve"> Wraz z Harmonogramem Wykonawca przedłoży </w:t>
      </w:r>
      <w:r w:rsidR="00431EBA" w:rsidRPr="00EA5C5F">
        <w:rPr>
          <w:rFonts w:asciiTheme="minorHAnsi" w:hAnsiTheme="minorHAnsi"/>
          <w:i/>
          <w:sz w:val="22"/>
        </w:rPr>
        <w:t>plan</w:t>
      </w:r>
      <w:r w:rsidR="000771BA" w:rsidRPr="00EA5C5F">
        <w:rPr>
          <w:rFonts w:asciiTheme="minorHAnsi" w:hAnsiTheme="minorHAnsi"/>
          <w:i/>
          <w:sz w:val="22"/>
        </w:rPr>
        <w:t xml:space="preserve"> rzeczowo-finansowy, dostosowany do zakresu robót oraz terminu realizacji </w:t>
      </w:r>
      <w:r w:rsidR="000771BA" w:rsidRPr="00EA5C5F">
        <w:rPr>
          <w:rFonts w:asciiTheme="minorHAnsi" w:hAnsiTheme="minorHAnsi"/>
          <w:i/>
          <w:sz w:val="22"/>
        </w:rPr>
        <w:lastRenderedPageBreak/>
        <w:t>poszczególnych robót.</w:t>
      </w:r>
      <w:r w:rsidR="00303FC6" w:rsidRPr="00EA5C5F">
        <w:rPr>
          <w:rFonts w:asciiTheme="minorHAnsi" w:hAnsiTheme="minorHAnsi"/>
          <w:i/>
          <w:sz w:val="22"/>
        </w:rPr>
        <w:t xml:space="preserve"> </w:t>
      </w:r>
      <w:r w:rsidR="00431EBA" w:rsidRPr="00EA5C5F">
        <w:rPr>
          <w:rFonts w:asciiTheme="minorHAnsi" w:hAnsiTheme="minorHAnsi"/>
          <w:i/>
          <w:sz w:val="22"/>
        </w:rPr>
        <w:t>Suma wartości określonych w planie rzeczowo – finansowym za poszczególne elementy robót musi być zgodna z wartością wskazaną w ofercie Wykonawcy, zaś wartość prac projektowych nie może stanowić więcej niż 2,5% wartości oferty.</w:t>
      </w:r>
      <w:r w:rsidR="00431EBA" w:rsidRPr="00EA5C5F">
        <w:rPr>
          <w:rFonts w:asciiTheme="minorHAnsi" w:hAnsiTheme="minorHAnsi"/>
          <w:i/>
        </w:rPr>
        <w:t xml:space="preserve"> </w:t>
      </w:r>
      <w:r w:rsidR="00431EBA" w:rsidRPr="00EA5C5F">
        <w:rPr>
          <w:rFonts w:asciiTheme="minorHAnsi" w:hAnsiTheme="minorHAnsi"/>
          <w:i/>
          <w:sz w:val="22"/>
        </w:rPr>
        <w:t>Zasady akceptacji planu obowiązują jak dla Harmonogramu realizacji inwestycji.</w:t>
      </w:r>
    </w:p>
    <w:p w:rsidR="009C4037" w:rsidRPr="00EA5C5F" w:rsidRDefault="009C4037" w:rsidP="009C4037">
      <w:pPr>
        <w:numPr>
          <w:ilvl w:val="1"/>
          <w:numId w:val="5"/>
        </w:numPr>
        <w:suppressAutoHyphens w:val="0"/>
        <w:ind w:left="709" w:hanging="709"/>
        <w:jc w:val="both"/>
        <w:rPr>
          <w:rFonts w:asciiTheme="minorHAnsi" w:hAnsiTheme="minorHAnsi"/>
          <w:i/>
          <w:sz w:val="22"/>
        </w:rPr>
      </w:pPr>
      <w:r w:rsidRPr="00EA5C5F">
        <w:rPr>
          <w:rFonts w:asciiTheme="minorHAnsi" w:hAnsiTheme="minorHAnsi"/>
          <w:i/>
          <w:sz w:val="22"/>
        </w:rPr>
        <w:t>W terminie 3 dni od dnia zawarcia umowy Wykonawca zobowiązany jest do przedstawienia Zamawiającemu kopii umowy/umów ubezpieczenia lub kopii polisy/polis ubezpieczeniowych przedmiotu zamówienia od odpowiedzialności cywilnej i z tytułu skutków działalności Wy</w:t>
      </w:r>
      <w:r w:rsidR="00250E40">
        <w:rPr>
          <w:rFonts w:asciiTheme="minorHAnsi" w:hAnsiTheme="minorHAnsi"/>
          <w:i/>
          <w:sz w:val="22"/>
        </w:rPr>
        <w:t>konawcy wraz z dowodem/dowodami opłacenia składek.</w:t>
      </w:r>
    </w:p>
    <w:p w:rsidR="009C4037" w:rsidRPr="00EA5C5F" w:rsidRDefault="009C4037" w:rsidP="009C4037">
      <w:pPr>
        <w:numPr>
          <w:ilvl w:val="1"/>
          <w:numId w:val="5"/>
        </w:numPr>
        <w:suppressAutoHyphens w:val="0"/>
        <w:ind w:left="709" w:hanging="709"/>
        <w:jc w:val="both"/>
        <w:rPr>
          <w:rFonts w:asciiTheme="minorHAnsi" w:hAnsiTheme="minorHAnsi"/>
          <w:i/>
          <w:sz w:val="22"/>
        </w:rPr>
      </w:pPr>
      <w:r w:rsidRPr="00EA5C5F">
        <w:rPr>
          <w:rFonts w:asciiTheme="minorHAnsi" w:hAnsiTheme="minorHAnsi"/>
          <w:i/>
          <w:sz w:val="22"/>
        </w:rPr>
        <w:t>W przypadku wyboru jako najkorzystniejszej oferty podmiotów występujących wspólnie (np. konsorcjum), przed dniem zawarcia umowy w sprawie zamówienia publicznego, dostarczona będzie Zamawiającemu umowa regulująca zasady współpracy uczestników postępowania.</w:t>
      </w:r>
    </w:p>
    <w:p w:rsidR="009C4037"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t xml:space="preserve">Jeżeli Wykonawca, którego oferta została wybrana, uchyla się od zawarcia umowy lub nie wniósł zabezpieczenia należytego wykonania umowy, Zamawiający może wybrać ofertę najkorzystniejszą spośród pozostałych ofert, </w:t>
      </w:r>
      <w:r w:rsidR="00303FC6">
        <w:rPr>
          <w:rFonts w:asciiTheme="minorHAnsi" w:hAnsiTheme="minorHAnsi"/>
          <w:sz w:val="22"/>
        </w:rPr>
        <w:t xml:space="preserve">bez przeprowadzenia ich ponownego badania </w:t>
      </w:r>
      <w:r w:rsidR="002775BD">
        <w:rPr>
          <w:rFonts w:asciiTheme="minorHAnsi" w:hAnsiTheme="minorHAnsi"/>
          <w:sz w:val="22"/>
        </w:rPr>
        <w:br/>
      </w:r>
      <w:r w:rsidR="00303FC6">
        <w:rPr>
          <w:rFonts w:asciiTheme="minorHAnsi" w:hAnsiTheme="minorHAnsi"/>
          <w:sz w:val="22"/>
        </w:rPr>
        <w:t xml:space="preserve">i </w:t>
      </w:r>
      <w:r w:rsidRPr="007869C7">
        <w:rPr>
          <w:rFonts w:asciiTheme="minorHAnsi" w:hAnsiTheme="minorHAnsi"/>
          <w:sz w:val="22"/>
        </w:rPr>
        <w:t xml:space="preserve">oceny. </w:t>
      </w:r>
    </w:p>
    <w:p w:rsidR="009C4037" w:rsidRPr="0013113D" w:rsidRDefault="009C4037" w:rsidP="009C4037">
      <w:pPr>
        <w:suppressAutoHyphens w:val="0"/>
        <w:ind w:left="709"/>
        <w:jc w:val="both"/>
        <w:rPr>
          <w:rFonts w:asciiTheme="minorHAnsi" w:hAnsiTheme="minorHAnsi"/>
          <w:sz w:val="22"/>
        </w:rPr>
      </w:pPr>
    </w:p>
    <w:p w:rsidR="009C4037" w:rsidRPr="00D1768C" w:rsidRDefault="009C4037" w:rsidP="009C4037">
      <w:pPr>
        <w:pStyle w:val="Nagwek1"/>
        <w:numPr>
          <w:ilvl w:val="0"/>
          <w:numId w:val="4"/>
        </w:numPr>
        <w:spacing w:after="120"/>
        <w:ind w:left="1418" w:hanging="1418"/>
        <w:jc w:val="both"/>
        <w:rPr>
          <w:rFonts w:asciiTheme="minorHAnsi" w:hAnsiTheme="minorHAnsi"/>
          <w:sz w:val="22"/>
        </w:rPr>
      </w:pPr>
      <w:bookmarkStart w:id="45" w:name="_Toc139034635"/>
      <w:bookmarkStart w:id="46" w:name="_Toc141155914"/>
      <w:r w:rsidRPr="007869C7">
        <w:rPr>
          <w:rFonts w:asciiTheme="minorHAnsi" w:hAnsiTheme="minorHAnsi"/>
          <w:sz w:val="22"/>
        </w:rPr>
        <w:t xml:space="preserve"> </w:t>
      </w:r>
      <w:bookmarkStart w:id="47" w:name="_Toc368039764"/>
      <w:bookmarkStart w:id="48" w:name="_Toc399706264"/>
      <w:r w:rsidRPr="007869C7">
        <w:rPr>
          <w:rFonts w:asciiTheme="minorHAnsi" w:hAnsiTheme="minorHAnsi"/>
          <w:sz w:val="22"/>
        </w:rPr>
        <w:t>ZABEZPIECZENIE NALEŻYTEGO WYKONANIA UMOWY</w:t>
      </w:r>
      <w:bookmarkEnd w:id="45"/>
      <w:bookmarkEnd w:id="46"/>
      <w:bookmarkEnd w:id="47"/>
      <w:bookmarkEnd w:id="48"/>
    </w:p>
    <w:p w:rsidR="009C4037" w:rsidRPr="00017238" w:rsidRDefault="009C4037" w:rsidP="009C4037">
      <w:pPr>
        <w:pStyle w:val="Akapitzlist"/>
        <w:numPr>
          <w:ilvl w:val="0"/>
          <w:numId w:val="5"/>
        </w:numPr>
        <w:suppressAutoHyphens w:val="0"/>
        <w:contextualSpacing w:val="0"/>
        <w:jc w:val="both"/>
        <w:rPr>
          <w:rFonts w:asciiTheme="minorHAnsi" w:hAnsiTheme="minorHAnsi"/>
          <w:b/>
          <w:vanish/>
          <w:sz w:val="22"/>
        </w:rPr>
      </w:pPr>
    </w:p>
    <w:p w:rsidR="009C4037" w:rsidRPr="00D1768C" w:rsidRDefault="009C4037" w:rsidP="009C4037">
      <w:pPr>
        <w:numPr>
          <w:ilvl w:val="1"/>
          <w:numId w:val="5"/>
        </w:numPr>
        <w:suppressAutoHyphens w:val="0"/>
        <w:ind w:left="709" w:hanging="709"/>
        <w:jc w:val="both"/>
        <w:rPr>
          <w:rFonts w:asciiTheme="minorHAnsi" w:hAnsiTheme="minorHAnsi"/>
          <w:b/>
          <w:sz w:val="22"/>
        </w:rPr>
      </w:pPr>
      <w:r w:rsidRPr="007869C7">
        <w:rPr>
          <w:rFonts w:asciiTheme="minorHAnsi" w:hAnsiTheme="minorHAnsi"/>
          <w:b/>
          <w:sz w:val="22"/>
        </w:rPr>
        <w:t xml:space="preserve"> Wykonawca zobowiązany jest do wniesienia zabezpieczenia należytego wykonania umowy </w:t>
      </w:r>
      <w:r w:rsidRPr="007869C7">
        <w:rPr>
          <w:rFonts w:asciiTheme="minorHAnsi" w:hAnsiTheme="minorHAnsi"/>
          <w:b/>
          <w:sz w:val="22"/>
        </w:rPr>
        <w:br/>
        <w:t>w wysokości 10 % ceny całkowitej (brutto) podanej w ofercie, przed podpisaniem umowy.</w:t>
      </w:r>
    </w:p>
    <w:p w:rsidR="009C4037" w:rsidRPr="00D1768C" w:rsidRDefault="009C4037" w:rsidP="009C4037">
      <w:pPr>
        <w:numPr>
          <w:ilvl w:val="1"/>
          <w:numId w:val="5"/>
        </w:numPr>
        <w:suppressAutoHyphens w:val="0"/>
        <w:ind w:left="709" w:hanging="709"/>
        <w:jc w:val="both"/>
        <w:rPr>
          <w:rFonts w:asciiTheme="minorHAnsi" w:hAnsiTheme="minorHAnsi"/>
          <w:b/>
          <w:sz w:val="22"/>
        </w:rPr>
      </w:pPr>
      <w:r w:rsidRPr="007869C7">
        <w:rPr>
          <w:rFonts w:asciiTheme="minorHAnsi" w:hAnsiTheme="minorHAnsi"/>
          <w:sz w:val="22"/>
        </w:rPr>
        <w:t>Zabezpieczenie należytego wykonania umowy może być wnoszone według wyboru Wykonawcy w jednej lub w kilku następujących formach:</w:t>
      </w:r>
    </w:p>
    <w:p w:rsidR="009C4037" w:rsidRPr="00D1768C" w:rsidRDefault="009C4037" w:rsidP="009C4037">
      <w:pPr>
        <w:numPr>
          <w:ilvl w:val="2"/>
          <w:numId w:val="5"/>
        </w:numPr>
        <w:suppressAutoHyphens w:val="0"/>
        <w:jc w:val="both"/>
        <w:rPr>
          <w:rFonts w:asciiTheme="minorHAnsi" w:hAnsiTheme="minorHAnsi"/>
          <w:sz w:val="22"/>
        </w:rPr>
      </w:pPr>
      <w:r w:rsidRPr="007869C7">
        <w:rPr>
          <w:rFonts w:asciiTheme="minorHAnsi" w:hAnsiTheme="minorHAnsi"/>
          <w:sz w:val="22"/>
        </w:rPr>
        <w:t>w pieniądzu, wpłacone przelewem na rachunek bankowy Zamawiającego,</w:t>
      </w:r>
    </w:p>
    <w:p w:rsidR="009C4037" w:rsidRPr="00D1768C" w:rsidRDefault="009C4037" w:rsidP="009C4037">
      <w:pPr>
        <w:numPr>
          <w:ilvl w:val="2"/>
          <w:numId w:val="5"/>
        </w:numPr>
        <w:suppressAutoHyphens w:val="0"/>
        <w:ind w:left="1418" w:hanging="851"/>
        <w:jc w:val="both"/>
        <w:rPr>
          <w:rFonts w:asciiTheme="minorHAnsi" w:hAnsiTheme="minorHAnsi"/>
          <w:sz w:val="22"/>
        </w:rPr>
      </w:pPr>
      <w:r w:rsidRPr="007869C7">
        <w:rPr>
          <w:rFonts w:asciiTheme="minorHAnsi" w:hAnsiTheme="minorHAnsi"/>
          <w:sz w:val="22"/>
        </w:rPr>
        <w:t>poręczeniach bankowych lub poręczeniach spółdzielczej kasy oszczędnościowo-kredytowej, z tym że zobowiązanie kasy jest zawsze zobowiązaniem pieniężnym,</w:t>
      </w:r>
    </w:p>
    <w:p w:rsidR="009C4037" w:rsidRPr="00D1768C" w:rsidRDefault="009C4037" w:rsidP="009C4037">
      <w:pPr>
        <w:numPr>
          <w:ilvl w:val="2"/>
          <w:numId w:val="5"/>
        </w:numPr>
        <w:suppressAutoHyphens w:val="0"/>
        <w:jc w:val="both"/>
        <w:rPr>
          <w:rFonts w:asciiTheme="minorHAnsi" w:hAnsiTheme="minorHAnsi"/>
          <w:sz w:val="22"/>
        </w:rPr>
      </w:pPr>
      <w:r w:rsidRPr="007869C7">
        <w:rPr>
          <w:rFonts w:asciiTheme="minorHAnsi" w:hAnsiTheme="minorHAnsi"/>
          <w:sz w:val="22"/>
        </w:rPr>
        <w:t>gwarancjach bankowych,</w:t>
      </w:r>
    </w:p>
    <w:p w:rsidR="009C4037" w:rsidRPr="00D1768C" w:rsidRDefault="009C4037" w:rsidP="009C4037">
      <w:pPr>
        <w:numPr>
          <w:ilvl w:val="2"/>
          <w:numId w:val="5"/>
        </w:numPr>
        <w:suppressAutoHyphens w:val="0"/>
        <w:jc w:val="both"/>
        <w:rPr>
          <w:rFonts w:asciiTheme="minorHAnsi" w:hAnsiTheme="minorHAnsi"/>
          <w:sz w:val="22"/>
        </w:rPr>
      </w:pPr>
      <w:r w:rsidRPr="007869C7">
        <w:rPr>
          <w:rFonts w:asciiTheme="minorHAnsi" w:hAnsiTheme="minorHAnsi"/>
          <w:sz w:val="22"/>
        </w:rPr>
        <w:t>gwarancjach ubezpieczeniowych,</w:t>
      </w:r>
    </w:p>
    <w:p w:rsidR="009C4037" w:rsidRPr="00D1768C" w:rsidRDefault="009C4037" w:rsidP="009C4037">
      <w:pPr>
        <w:numPr>
          <w:ilvl w:val="2"/>
          <w:numId w:val="5"/>
        </w:numPr>
        <w:suppressAutoHyphens w:val="0"/>
        <w:ind w:left="1418" w:hanging="851"/>
        <w:jc w:val="both"/>
        <w:rPr>
          <w:rFonts w:asciiTheme="minorHAnsi" w:hAnsiTheme="minorHAnsi"/>
          <w:sz w:val="22"/>
        </w:rPr>
      </w:pPr>
      <w:r w:rsidRPr="007869C7">
        <w:rPr>
          <w:rFonts w:asciiTheme="minorHAnsi" w:hAnsiTheme="minorHAnsi"/>
          <w:sz w:val="22"/>
        </w:rPr>
        <w:t xml:space="preserve">poręczeniach udzielanych przez podmioty, o których mowa w art. 6 b ust. 5 pkt 2 ustawy z dnia 9 listopada 2000 r. o utworzeniu Polskiej Agencji Rozwoju Przedsiębiorczości </w:t>
      </w:r>
      <w:r w:rsidRPr="007869C7">
        <w:rPr>
          <w:rFonts w:asciiTheme="minorHAnsi" w:hAnsiTheme="minorHAnsi"/>
          <w:i/>
          <w:sz w:val="22"/>
        </w:rPr>
        <w:t>(</w:t>
      </w:r>
      <w:proofErr w:type="spellStart"/>
      <w:r w:rsidRPr="007869C7">
        <w:rPr>
          <w:rFonts w:asciiTheme="minorHAnsi" w:hAnsiTheme="minorHAnsi"/>
          <w:i/>
          <w:sz w:val="22"/>
        </w:rPr>
        <w:t>Dz.U</w:t>
      </w:r>
      <w:proofErr w:type="spellEnd"/>
      <w:r w:rsidRPr="007869C7">
        <w:rPr>
          <w:rFonts w:asciiTheme="minorHAnsi" w:hAnsiTheme="minorHAnsi"/>
          <w:i/>
          <w:sz w:val="22"/>
        </w:rPr>
        <w:t>. z 2007r. Nr 42 , poz. 275)</w:t>
      </w:r>
      <w:r w:rsidRPr="007869C7">
        <w:rPr>
          <w:rFonts w:asciiTheme="minorHAnsi" w:hAnsiTheme="minorHAnsi"/>
          <w:sz w:val="22"/>
        </w:rPr>
        <w:t>.</w:t>
      </w:r>
    </w:p>
    <w:p w:rsidR="009C4037" w:rsidRPr="00D1768C"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t xml:space="preserve">Zamawiający zwróci zabezpieczenie: </w:t>
      </w:r>
    </w:p>
    <w:p w:rsidR="009C4037" w:rsidRPr="00D1768C" w:rsidRDefault="009C4037" w:rsidP="009C4037">
      <w:pPr>
        <w:numPr>
          <w:ilvl w:val="2"/>
          <w:numId w:val="5"/>
        </w:numPr>
        <w:suppressAutoHyphens w:val="0"/>
        <w:ind w:left="1418" w:hanging="851"/>
        <w:jc w:val="both"/>
        <w:rPr>
          <w:rFonts w:asciiTheme="minorHAnsi" w:hAnsiTheme="minorHAnsi"/>
          <w:sz w:val="22"/>
        </w:rPr>
      </w:pPr>
      <w:r w:rsidRPr="007869C7">
        <w:rPr>
          <w:rFonts w:asciiTheme="minorHAnsi" w:hAnsiTheme="minorHAnsi"/>
          <w:sz w:val="22"/>
        </w:rPr>
        <w:t xml:space="preserve">70 % wartości zabezpieczenia w terminie 30 dni od dnia wykonania zamówienia </w:t>
      </w:r>
      <w:r w:rsidRPr="007869C7">
        <w:rPr>
          <w:rFonts w:asciiTheme="minorHAnsi" w:hAnsiTheme="minorHAnsi"/>
          <w:sz w:val="22"/>
        </w:rPr>
        <w:br/>
        <w:t>i uznania przez Zamawiającego za należycie wykonane,</w:t>
      </w:r>
    </w:p>
    <w:p w:rsidR="009C4037" w:rsidRPr="00D1768C" w:rsidRDefault="009C4037" w:rsidP="009C4037">
      <w:pPr>
        <w:numPr>
          <w:ilvl w:val="2"/>
          <w:numId w:val="5"/>
        </w:numPr>
        <w:suppressAutoHyphens w:val="0"/>
        <w:ind w:left="1418" w:hanging="851"/>
        <w:jc w:val="both"/>
        <w:rPr>
          <w:rFonts w:asciiTheme="minorHAnsi" w:hAnsiTheme="minorHAnsi"/>
          <w:sz w:val="22"/>
        </w:rPr>
      </w:pPr>
      <w:r w:rsidRPr="007869C7">
        <w:rPr>
          <w:rFonts w:asciiTheme="minorHAnsi" w:hAnsiTheme="minorHAnsi"/>
          <w:sz w:val="22"/>
        </w:rPr>
        <w:t xml:space="preserve">30% wartości zabezpieczenia w terminie 15 dni po upływie okresu </w:t>
      </w:r>
      <w:r>
        <w:rPr>
          <w:rFonts w:asciiTheme="minorHAnsi" w:hAnsiTheme="minorHAnsi"/>
          <w:sz w:val="22"/>
        </w:rPr>
        <w:t>rękojmi za wady</w:t>
      </w:r>
      <w:r w:rsidRPr="007869C7">
        <w:rPr>
          <w:rFonts w:asciiTheme="minorHAnsi" w:hAnsiTheme="minorHAnsi"/>
          <w:sz w:val="22"/>
        </w:rPr>
        <w:t>.</w:t>
      </w:r>
    </w:p>
    <w:p w:rsidR="009C4037" w:rsidRPr="00D1768C"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t xml:space="preserve">Poręczenia bankowe, gwarancje bankowe i ubezpieczeniowe, poręczenia udzielane przez podmioty, o których mowa w art. 6b ust. 5 pkt 2 ustawy z dnia 9 listopada 2000 r. </w:t>
      </w:r>
      <w:r w:rsidR="002775BD">
        <w:rPr>
          <w:rFonts w:asciiTheme="minorHAnsi" w:hAnsiTheme="minorHAnsi"/>
          <w:sz w:val="22"/>
        </w:rPr>
        <w:br/>
      </w:r>
      <w:r w:rsidRPr="007869C7">
        <w:rPr>
          <w:rFonts w:asciiTheme="minorHAnsi" w:hAnsiTheme="minorHAnsi"/>
          <w:sz w:val="22"/>
        </w:rPr>
        <w:t xml:space="preserve">o utworzeniu Polskiej Agencji Rozwoju Przedsiębiorczości muszą nieodwołalnie </w:t>
      </w:r>
      <w:r w:rsidR="002775BD">
        <w:rPr>
          <w:rFonts w:asciiTheme="minorHAnsi" w:hAnsiTheme="minorHAnsi"/>
          <w:sz w:val="22"/>
        </w:rPr>
        <w:br/>
      </w:r>
      <w:r w:rsidRPr="007869C7">
        <w:rPr>
          <w:rFonts w:asciiTheme="minorHAnsi" w:hAnsiTheme="minorHAnsi"/>
          <w:sz w:val="22"/>
        </w:rPr>
        <w:t>i bezwarunkowo zobowiązywać Poręczyciela lub Gwaranta do zapłaty kwoty pieniężnej na pierwsze wezwanie Zamawiającego, w wysokości odpowiadającej kwocie zabezpieczenia należytego wykonania umowy z tytułu niewykonania lub nienależytego wykonania umowy.</w:t>
      </w:r>
    </w:p>
    <w:p w:rsidR="009C4037" w:rsidRPr="0013113D" w:rsidRDefault="009C4037" w:rsidP="009C4037">
      <w:pPr>
        <w:suppressAutoHyphens w:val="0"/>
        <w:ind w:left="709"/>
        <w:jc w:val="both"/>
        <w:rPr>
          <w:rFonts w:asciiTheme="minorHAnsi" w:hAnsiTheme="minorHAnsi"/>
          <w:sz w:val="22"/>
        </w:rPr>
      </w:pPr>
    </w:p>
    <w:p w:rsidR="009C4037" w:rsidRPr="0013113D" w:rsidRDefault="009C4037" w:rsidP="009C4037">
      <w:pPr>
        <w:pStyle w:val="Nagwek1"/>
        <w:numPr>
          <w:ilvl w:val="0"/>
          <w:numId w:val="4"/>
        </w:numPr>
        <w:spacing w:after="120"/>
        <w:ind w:left="1418" w:hanging="1418"/>
        <w:jc w:val="both"/>
        <w:rPr>
          <w:rFonts w:asciiTheme="minorHAnsi" w:hAnsiTheme="minorHAnsi"/>
          <w:sz w:val="22"/>
        </w:rPr>
      </w:pPr>
      <w:bookmarkStart w:id="49" w:name="_Toc368039765"/>
      <w:bookmarkStart w:id="50" w:name="_Toc399706265"/>
      <w:r w:rsidRPr="007869C7">
        <w:rPr>
          <w:rFonts w:asciiTheme="minorHAnsi" w:hAnsiTheme="minorHAnsi"/>
          <w:sz w:val="22"/>
        </w:rPr>
        <w:t>ISTOTNE POSTANOWIENIA UMOWY</w:t>
      </w:r>
      <w:bookmarkEnd w:id="49"/>
      <w:bookmarkEnd w:id="50"/>
    </w:p>
    <w:p w:rsidR="009C4037" w:rsidRPr="000F05B0" w:rsidRDefault="009C4037" w:rsidP="009C4037">
      <w:pPr>
        <w:pStyle w:val="Akapitzlist"/>
        <w:numPr>
          <w:ilvl w:val="0"/>
          <w:numId w:val="5"/>
        </w:numPr>
        <w:suppressAutoHyphens w:val="0"/>
        <w:contextualSpacing w:val="0"/>
        <w:jc w:val="both"/>
        <w:rPr>
          <w:rFonts w:asciiTheme="minorHAnsi" w:hAnsiTheme="minorHAnsi"/>
          <w:vanish/>
          <w:sz w:val="22"/>
        </w:rPr>
      </w:pPr>
    </w:p>
    <w:p w:rsidR="009C4037" w:rsidRPr="0013113D" w:rsidRDefault="009C4037" w:rsidP="009C4037">
      <w:pPr>
        <w:numPr>
          <w:ilvl w:val="1"/>
          <w:numId w:val="5"/>
        </w:numPr>
        <w:suppressAutoHyphens w:val="0"/>
        <w:ind w:left="709" w:hanging="709"/>
        <w:jc w:val="both"/>
        <w:rPr>
          <w:rFonts w:asciiTheme="minorHAnsi" w:hAnsiTheme="minorHAnsi"/>
          <w:b/>
          <w:sz w:val="22"/>
        </w:rPr>
      </w:pPr>
      <w:r w:rsidRPr="007869C7">
        <w:rPr>
          <w:rFonts w:asciiTheme="minorHAnsi" w:hAnsiTheme="minorHAnsi"/>
          <w:sz w:val="22"/>
        </w:rPr>
        <w:t>Warunki</w:t>
      </w:r>
      <w:r w:rsidRPr="007869C7">
        <w:rPr>
          <w:rFonts w:asciiTheme="minorHAnsi" w:hAnsiTheme="minorHAnsi"/>
          <w:b/>
          <w:sz w:val="22"/>
        </w:rPr>
        <w:t xml:space="preserve"> umowy zostały zawarte w załączonych do SIWZ </w:t>
      </w:r>
      <w:r w:rsidR="00662A2B">
        <w:rPr>
          <w:rFonts w:asciiTheme="minorHAnsi" w:hAnsiTheme="minorHAnsi"/>
          <w:b/>
          <w:sz w:val="22"/>
        </w:rPr>
        <w:t>istotnych postanowieniach umowy</w:t>
      </w:r>
      <w:r w:rsidRPr="007869C7">
        <w:rPr>
          <w:rFonts w:asciiTheme="minorHAnsi" w:hAnsiTheme="minorHAnsi"/>
          <w:b/>
          <w:sz w:val="22"/>
        </w:rPr>
        <w:t xml:space="preserve"> </w:t>
      </w:r>
      <w:r w:rsidRPr="007869C7">
        <w:rPr>
          <w:rFonts w:asciiTheme="minorHAnsi" w:hAnsiTheme="minorHAnsi"/>
          <w:sz w:val="22"/>
        </w:rPr>
        <w:t xml:space="preserve">wraz </w:t>
      </w:r>
      <w:r w:rsidR="00431EBA">
        <w:rPr>
          <w:rFonts w:asciiTheme="minorHAnsi" w:hAnsiTheme="minorHAnsi"/>
          <w:sz w:val="22"/>
        </w:rPr>
        <w:t xml:space="preserve">z </w:t>
      </w:r>
      <w:r w:rsidRPr="007869C7">
        <w:rPr>
          <w:rFonts w:asciiTheme="minorHAnsi" w:hAnsiTheme="minorHAnsi"/>
          <w:sz w:val="22"/>
        </w:rPr>
        <w:t>załącznikami</w:t>
      </w:r>
      <w:r w:rsidRPr="007869C7">
        <w:rPr>
          <w:rFonts w:asciiTheme="minorHAnsi" w:hAnsiTheme="minorHAnsi"/>
          <w:b/>
          <w:sz w:val="22"/>
        </w:rPr>
        <w:t xml:space="preserve"> </w:t>
      </w:r>
      <w:r w:rsidRPr="007869C7">
        <w:rPr>
          <w:rFonts w:asciiTheme="minorHAnsi" w:hAnsiTheme="minorHAnsi"/>
          <w:sz w:val="22"/>
        </w:rPr>
        <w:t>(</w:t>
      </w:r>
      <w:r w:rsidRPr="00431EBA">
        <w:rPr>
          <w:rFonts w:asciiTheme="minorHAnsi" w:hAnsiTheme="minorHAnsi"/>
          <w:b/>
          <w:sz w:val="22"/>
        </w:rPr>
        <w:t xml:space="preserve">załącznik nr </w:t>
      </w:r>
      <w:r w:rsidR="00431EBA" w:rsidRPr="00431EBA">
        <w:rPr>
          <w:rFonts w:asciiTheme="minorHAnsi" w:hAnsiTheme="minorHAnsi"/>
          <w:b/>
          <w:sz w:val="22"/>
        </w:rPr>
        <w:t>6</w:t>
      </w:r>
      <w:r w:rsidRPr="00431EBA">
        <w:rPr>
          <w:rFonts w:asciiTheme="minorHAnsi" w:hAnsiTheme="minorHAnsi"/>
          <w:b/>
          <w:sz w:val="22"/>
        </w:rPr>
        <w:t xml:space="preserve"> do SIWZ</w:t>
      </w:r>
      <w:r w:rsidRPr="00431EBA">
        <w:rPr>
          <w:rFonts w:asciiTheme="minorHAnsi" w:hAnsiTheme="minorHAnsi"/>
          <w:sz w:val="22"/>
        </w:rPr>
        <w:t>)</w:t>
      </w:r>
      <w:r w:rsidRPr="00431EBA">
        <w:rPr>
          <w:rFonts w:asciiTheme="minorHAnsi" w:hAnsiTheme="minorHAnsi"/>
          <w:b/>
          <w:sz w:val="22"/>
        </w:rPr>
        <w:t>.</w:t>
      </w:r>
    </w:p>
    <w:p w:rsidR="009C4037" w:rsidRPr="0013113D" w:rsidRDefault="009C4037" w:rsidP="009C4037">
      <w:pPr>
        <w:numPr>
          <w:ilvl w:val="1"/>
          <w:numId w:val="5"/>
        </w:numPr>
        <w:suppressAutoHyphens w:val="0"/>
        <w:ind w:left="709" w:hanging="709"/>
        <w:jc w:val="both"/>
        <w:rPr>
          <w:rFonts w:asciiTheme="minorHAnsi" w:hAnsiTheme="minorHAnsi"/>
          <w:b/>
          <w:sz w:val="22"/>
        </w:rPr>
      </w:pPr>
      <w:r w:rsidRPr="007869C7">
        <w:rPr>
          <w:rFonts w:asciiTheme="minorHAnsi" w:hAnsiTheme="minorHAnsi"/>
          <w:b/>
          <w:sz w:val="22"/>
        </w:rPr>
        <w:t>Zamawiający dopuszcza możliwość zmian zawartej umowy w stosunku do treści oferty Wykonawcy w następującym zakresie:</w:t>
      </w:r>
    </w:p>
    <w:p w:rsidR="009C4037" w:rsidRPr="00842E57" w:rsidRDefault="009C4037" w:rsidP="009C4037">
      <w:pPr>
        <w:numPr>
          <w:ilvl w:val="2"/>
          <w:numId w:val="5"/>
        </w:numPr>
        <w:suppressAutoHyphens w:val="0"/>
        <w:ind w:hanging="788"/>
        <w:jc w:val="both"/>
        <w:rPr>
          <w:rFonts w:asciiTheme="minorHAnsi" w:hAnsiTheme="minorHAnsi"/>
          <w:sz w:val="22"/>
        </w:rPr>
      </w:pPr>
      <w:r w:rsidRPr="00842E57">
        <w:rPr>
          <w:rFonts w:asciiTheme="minorHAnsi" w:hAnsiTheme="minorHAnsi"/>
          <w:sz w:val="22"/>
        </w:rPr>
        <w:t>odstąpienia na wniosek Zamawiającego od realizacji części robót i związanego z tym obniżenia wynagrodzenia za roboty budowlane,</w:t>
      </w:r>
    </w:p>
    <w:p w:rsidR="009C4037" w:rsidRPr="00842E57" w:rsidRDefault="009C4037" w:rsidP="009C4037">
      <w:pPr>
        <w:numPr>
          <w:ilvl w:val="2"/>
          <w:numId w:val="5"/>
        </w:numPr>
        <w:suppressAutoHyphens w:val="0"/>
        <w:ind w:hanging="788"/>
        <w:jc w:val="both"/>
        <w:rPr>
          <w:rFonts w:asciiTheme="minorHAnsi" w:hAnsiTheme="minorHAnsi"/>
          <w:sz w:val="22"/>
        </w:rPr>
      </w:pPr>
      <w:r w:rsidRPr="00842E57">
        <w:rPr>
          <w:rFonts w:asciiTheme="minorHAnsi" w:hAnsiTheme="minorHAnsi"/>
          <w:sz w:val="22"/>
        </w:rPr>
        <w:t>zmiany wynagrodzenia brutto w przypadku ustawowej zmiany stawki podatku VAT,</w:t>
      </w:r>
    </w:p>
    <w:p w:rsidR="009C4037" w:rsidRPr="00842E57" w:rsidRDefault="009C4037" w:rsidP="009C4037">
      <w:pPr>
        <w:numPr>
          <w:ilvl w:val="2"/>
          <w:numId w:val="5"/>
        </w:numPr>
        <w:suppressAutoHyphens w:val="0"/>
        <w:ind w:hanging="788"/>
        <w:jc w:val="both"/>
        <w:rPr>
          <w:rFonts w:asciiTheme="minorHAnsi" w:hAnsiTheme="minorHAnsi"/>
          <w:sz w:val="22"/>
        </w:rPr>
      </w:pPr>
      <w:r w:rsidRPr="00842E57">
        <w:rPr>
          <w:rFonts w:asciiTheme="minorHAnsi" w:hAnsiTheme="minorHAnsi"/>
          <w:sz w:val="22"/>
        </w:rPr>
        <w:lastRenderedPageBreak/>
        <w:t>zmiany sposobu, terminów płatności wynikającej z wszelkich zmian wprowadzanych do umowy, a także zmiany samoistne, o ile nie spowodują konieczności zapłaty odsetek lub wynagrodzenia w większej kwocie na rzecz Wykonawcy,</w:t>
      </w:r>
    </w:p>
    <w:p w:rsidR="009C4037" w:rsidRPr="00842E57" w:rsidRDefault="009C4037" w:rsidP="009C4037">
      <w:pPr>
        <w:numPr>
          <w:ilvl w:val="2"/>
          <w:numId w:val="5"/>
        </w:numPr>
        <w:suppressAutoHyphens w:val="0"/>
        <w:ind w:hanging="788"/>
        <w:jc w:val="both"/>
        <w:rPr>
          <w:rFonts w:asciiTheme="minorHAnsi" w:hAnsiTheme="minorHAnsi"/>
          <w:sz w:val="22"/>
        </w:rPr>
      </w:pPr>
      <w:r w:rsidRPr="00842E57">
        <w:rPr>
          <w:rFonts w:asciiTheme="minorHAnsi" w:hAnsiTheme="minorHAnsi"/>
          <w:sz w:val="22"/>
        </w:rPr>
        <w:t xml:space="preserve">zmiany terminu realizacji robót budowlanych w przypadku wystąpienia niezawinionych </w:t>
      </w:r>
      <w:r w:rsidR="002775BD">
        <w:rPr>
          <w:rFonts w:asciiTheme="minorHAnsi" w:hAnsiTheme="minorHAnsi"/>
          <w:sz w:val="22"/>
        </w:rPr>
        <w:br/>
      </w:r>
      <w:r w:rsidRPr="00842E57">
        <w:rPr>
          <w:rFonts w:asciiTheme="minorHAnsi" w:hAnsiTheme="minorHAnsi"/>
          <w:sz w:val="22"/>
        </w:rPr>
        <w:t>i niemożliwych do uniknięcie przez Wykonawcę opóźnień wynikających z:</w:t>
      </w:r>
    </w:p>
    <w:p w:rsidR="009C4037" w:rsidRPr="00842E57" w:rsidRDefault="009C4037" w:rsidP="009C4037">
      <w:pPr>
        <w:numPr>
          <w:ilvl w:val="2"/>
          <w:numId w:val="8"/>
        </w:numPr>
        <w:suppressAutoHyphens w:val="0"/>
        <w:jc w:val="both"/>
        <w:rPr>
          <w:rFonts w:asciiTheme="minorHAnsi" w:hAnsiTheme="minorHAnsi"/>
          <w:sz w:val="22"/>
        </w:rPr>
      </w:pPr>
      <w:r w:rsidRPr="00842E57">
        <w:rPr>
          <w:rFonts w:asciiTheme="minorHAnsi" w:hAnsiTheme="minorHAnsi"/>
          <w:sz w:val="22"/>
        </w:rPr>
        <w:t>wstrzymania robót przez Zamawiającego,</w:t>
      </w:r>
    </w:p>
    <w:p w:rsidR="009C4037" w:rsidRPr="00842E57" w:rsidRDefault="009C4037" w:rsidP="009C4037">
      <w:pPr>
        <w:numPr>
          <w:ilvl w:val="2"/>
          <w:numId w:val="8"/>
        </w:numPr>
        <w:suppressAutoHyphens w:val="0"/>
        <w:jc w:val="both"/>
        <w:rPr>
          <w:rFonts w:asciiTheme="minorHAnsi" w:hAnsiTheme="minorHAnsi"/>
          <w:sz w:val="22"/>
        </w:rPr>
      </w:pPr>
      <w:r w:rsidRPr="00842E57">
        <w:rPr>
          <w:rFonts w:asciiTheme="minorHAnsi" w:hAnsiTheme="minorHAnsi"/>
          <w:sz w:val="22"/>
        </w:rPr>
        <w:t>odmowy wydania przez organy administracji lub inne podmioty wymaganych decyzji, zezwoleń, uzgodnień z przyczyn niezawinionych przez Wykonawcę, którym to opóźnieniom Wykonawca nie mógł zapobiec,</w:t>
      </w:r>
    </w:p>
    <w:p w:rsidR="009C4037" w:rsidRPr="00842E57" w:rsidRDefault="009C4037" w:rsidP="009C4037">
      <w:pPr>
        <w:numPr>
          <w:ilvl w:val="2"/>
          <w:numId w:val="8"/>
        </w:numPr>
        <w:suppressAutoHyphens w:val="0"/>
        <w:jc w:val="both"/>
        <w:rPr>
          <w:rFonts w:asciiTheme="minorHAnsi" w:hAnsiTheme="minorHAnsi"/>
          <w:sz w:val="22"/>
        </w:rPr>
      </w:pPr>
      <w:r w:rsidRPr="00842E57">
        <w:rPr>
          <w:rFonts w:asciiTheme="minorHAnsi" w:hAnsiTheme="minorHAnsi"/>
          <w:sz w:val="22"/>
        </w:rPr>
        <w:t>działania siły wyższej (np. klęski żywiołowe), mające bezpośredni wpływ na terminowość wykonywania robót,</w:t>
      </w:r>
    </w:p>
    <w:p w:rsidR="009C4037" w:rsidRPr="00842E57" w:rsidRDefault="009C4037" w:rsidP="009C4037">
      <w:pPr>
        <w:numPr>
          <w:ilvl w:val="2"/>
          <w:numId w:val="8"/>
        </w:numPr>
        <w:suppressAutoHyphens w:val="0"/>
        <w:jc w:val="both"/>
        <w:rPr>
          <w:rFonts w:asciiTheme="minorHAnsi" w:hAnsiTheme="minorHAnsi"/>
          <w:sz w:val="22"/>
        </w:rPr>
      </w:pPr>
      <w:r w:rsidRPr="00842E57">
        <w:rPr>
          <w:rFonts w:asciiTheme="minorHAnsi" w:hAnsiTheme="minorHAnsi"/>
          <w:sz w:val="22"/>
        </w:rPr>
        <w:t>wystąpienia niekorzystnych warunków atmosferycznych o charakterze szczególnym nie występującym w danej porze roku w naszej strefie klimatycznej, niesprzyjających warunków gruntowych, kolizji z instalacjami sieci podziemnych niezinwentaryzowanymi, wystąpieniem nieprzewidzianych warunków geologicznych, archeologicznych, potwierdzonych stosownym wpisem do dziennika budowy uniemożliwiających wykonanie zamówienia w terminie,</w:t>
      </w:r>
    </w:p>
    <w:p w:rsidR="009C4037" w:rsidRPr="00842E57" w:rsidRDefault="009C4037" w:rsidP="009C4037">
      <w:pPr>
        <w:numPr>
          <w:ilvl w:val="2"/>
          <w:numId w:val="8"/>
        </w:numPr>
        <w:suppressAutoHyphens w:val="0"/>
        <w:jc w:val="both"/>
        <w:rPr>
          <w:rFonts w:asciiTheme="minorHAnsi" w:hAnsiTheme="minorHAnsi"/>
          <w:sz w:val="22"/>
        </w:rPr>
      </w:pPr>
      <w:r w:rsidRPr="00842E57">
        <w:rPr>
          <w:rFonts w:asciiTheme="minorHAnsi" w:hAnsiTheme="minorHAnsi"/>
          <w:sz w:val="22"/>
        </w:rPr>
        <w:t>wystąpienia okoliczności, których strony umowy nie były w stanie prze</w:t>
      </w:r>
      <w:r w:rsidR="002E2CD0" w:rsidRPr="00842E57">
        <w:rPr>
          <w:rFonts w:asciiTheme="minorHAnsi" w:hAnsiTheme="minorHAnsi"/>
          <w:sz w:val="22"/>
        </w:rPr>
        <w:t>widzieć</w:t>
      </w:r>
      <w:r w:rsidR="00870CBE">
        <w:rPr>
          <w:rFonts w:asciiTheme="minorHAnsi" w:hAnsiTheme="minorHAnsi"/>
          <w:sz w:val="22"/>
        </w:rPr>
        <w:t>, pomimo zachowania należytej staranności</w:t>
      </w:r>
      <w:r w:rsidRPr="00842E57">
        <w:rPr>
          <w:rFonts w:asciiTheme="minorHAnsi" w:hAnsiTheme="minorHAnsi"/>
          <w:sz w:val="22"/>
        </w:rPr>
        <w:t xml:space="preserve">. </w:t>
      </w:r>
    </w:p>
    <w:p w:rsidR="009C4037" w:rsidRPr="00842E57" w:rsidRDefault="009C4037" w:rsidP="009C4037">
      <w:pPr>
        <w:numPr>
          <w:ilvl w:val="2"/>
          <w:numId w:val="5"/>
        </w:numPr>
        <w:suppressAutoHyphens w:val="0"/>
        <w:ind w:hanging="788"/>
        <w:jc w:val="both"/>
        <w:rPr>
          <w:rFonts w:asciiTheme="minorHAnsi" w:hAnsiTheme="minorHAnsi"/>
          <w:kern w:val="1"/>
          <w:sz w:val="22"/>
        </w:rPr>
      </w:pPr>
      <w:r w:rsidRPr="00842E57">
        <w:rPr>
          <w:rFonts w:asciiTheme="minorHAnsi" w:hAnsiTheme="minorHAnsi"/>
          <w:kern w:val="1"/>
          <w:sz w:val="22"/>
        </w:rPr>
        <w:t>technologii wykonania robót bez zmiany wynagrodzenia Wykonawcy, na wniosek Wykonawcy lub Zamawiającego.  Zmiany technologiczne spowodowane w szczególności następującymi okolicznościami:</w:t>
      </w:r>
    </w:p>
    <w:p w:rsidR="009C4037" w:rsidRPr="00842E57" w:rsidRDefault="009C4037" w:rsidP="009C4037">
      <w:pPr>
        <w:numPr>
          <w:ilvl w:val="2"/>
          <w:numId w:val="9"/>
        </w:numPr>
        <w:suppressAutoHyphens w:val="0"/>
        <w:jc w:val="both"/>
        <w:rPr>
          <w:rFonts w:asciiTheme="minorHAnsi" w:hAnsiTheme="minorHAnsi"/>
          <w:kern w:val="1"/>
          <w:sz w:val="22"/>
        </w:rPr>
      </w:pPr>
      <w:r w:rsidRPr="00842E57">
        <w:rPr>
          <w:rFonts w:asciiTheme="minorHAnsi" w:hAnsiTheme="minorHAnsi"/>
          <w:sz w:val="22"/>
        </w:rPr>
        <w:t>pojawieniem się na rynku materiałów lub urządzeń o parametrach lepszych od wskazanych w dokumentacji,</w:t>
      </w:r>
      <w:r w:rsidR="00431EBA" w:rsidRPr="00842E57">
        <w:rPr>
          <w:rFonts w:asciiTheme="minorHAnsi" w:hAnsiTheme="minorHAnsi"/>
          <w:sz w:val="22"/>
        </w:rPr>
        <w:t xml:space="preserve"> </w:t>
      </w:r>
      <w:r w:rsidRPr="00842E57">
        <w:rPr>
          <w:rFonts w:asciiTheme="minorHAnsi" w:hAnsiTheme="minorHAnsi"/>
          <w:sz w:val="22"/>
        </w:rPr>
        <w:t>pozwalających na zaoszczędzenie kosztów realizacji przedmiotu umowy lub kosztów eksploatacji wykonanego przedmiotu umowy, lub umożliwiających uzyskanie lepszej jakości robót;</w:t>
      </w:r>
    </w:p>
    <w:p w:rsidR="009C4037" w:rsidRPr="00842E57" w:rsidRDefault="009C4037" w:rsidP="009C4037">
      <w:pPr>
        <w:numPr>
          <w:ilvl w:val="2"/>
          <w:numId w:val="9"/>
        </w:numPr>
        <w:suppressAutoHyphens w:val="0"/>
        <w:jc w:val="both"/>
        <w:rPr>
          <w:rFonts w:asciiTheme="minorHAnsi" w:hAnsiTheme="minorHAnsi"/>
          <w:sz w:val="22"/>
        </w:rPr>
      </w:pPr>
      <w:r w:rsidRPr="00842E57">
        <w:rPr>
          <w:rFonts w:asciiTheme="minorHAnsi" w:hAnsiTheme="minorHAnsi"/>
          <w:sz w:val="22"/>
        </w:rPr>
        <w:t>pojawieniem się nowszej technologii wykonania robót od wskazanej w dokumentacji pozwalającej na zmniejszenie czasu realizacji inwestycji, kosztów wykonywanych prac lub kosztów późniejszej eksploatacji;</w:t>
      </w:r>
    </w:p>
    <w:p w:rsidR="009C4037" w:rsidRPr="00842E57" w:rsidRDefault="009C4037" w:rsidP="009C4037">
      <w:pPr>
        <w:numPr>
          <w:ilvl w:val="2"/>
          <w:numId w:val="9"/>
        </w:numPr>
        <w:suppressAutoHyphens w:val="0"/>
        <w:jc w:val="both"/>
        <w:rPr>
          <w:rFonts w:asciiTheme="minorHAnsi" w:hAnsiTheme="minorHAnsi"/>
          <w:sz w:val="22"/>
        </w:rPr>
      </w:pPr>
      <w:r w:rsidRPr="00842E57">
        <w:rPr>
          <w:rFonts w:asciiTheme="minorHAnsi" w:hAnsiTheme="minorHAnsi"/>
          <w:sz w:val="22"/>
        </w:rPr>
        <w:t>koniecznością zrealizowania</w:t>
      </w:r>
      <w:r w:rsidR="00431EBA" w:rsidRPr="00842E57">
        <w:rPr>
          <w:rFonts w:asciiTheme="minorHAnsi" w:hAnsiTheme="minorHAnsi"/>
          <w:sz w:val="22"/>
        </w:rPr>
        <w:t xml:space="preserve"> </w:t>
      </w:r>
      <w:r w:rsidRPr="00842E57">
        <w:rPr>
          <w:rFonts w:asciiTheme="minorHAnsi" w:hAnsiTheme="minorHAnsi"/>
          <w:sz w:val="22"/>
        </w:rPr>
        <w:t>projektu przy zastosowaniu</w:t>
      </w:r>
      <w:r w:rsidR="00431EBA" w:rsidRPr="00842E57">
        <w:rPr>
          <w:rFonts w:asciiTheme="minorHAnsi" w:hAnsiTheme="minorHAnsi"/>
          <w:sz w:val="22"/>
        </w:rPr>
        <w:t xml:space="preserve"> </w:t>
      </w:r>
      <w:r w:rsidRPr="00842E57">
        <w:rPr>
          <w:rFonts w:asciiTheme="minorHAnsi" w:hAnsiTheme="minorHAnsi"/>
          <w:sz w:val="22"/>
        </w:rPr>
        <w:t>innych rozwiązań technicznych/technologicznych niż wskazane w dokumentacji w sytuacji, gdyby zastosowanie przewidzianych rozwiązań groziło niewykonaniem lub wadliwym wykonaniem przedmiotu umowy;</w:t>
      </w:r>
    </w:p>
    <w:p w:rsidR="009C4037" w:rsidRPr="00842E57" w:rsidRDefault="009C4037" w:rsidP="009C4037">
      <w:pPr>
        <w:numPr>
          <w:ilvl w:val="2"/>
          <w:numId w:val="9"/>
        </w:numPr>
        <w:suppressAutoHyphens w:val="0"/>
        <w:jc w:val="both"/>
        <w:rPr>
          <w:rFonts w:asciiTheme="minorHAnsi" w:hAnsiTheme="minorHAnsi"/>
          <w:sz w:val="22"/>
        </w:rPr>
      </w:pPr>
      <w:r w:rsidRPr="00842E57">
        <w:rPr>
          <w:rFonts w:asciiTheme="minorHAnsi" w:hAnsiTheme="minorHAnsi"/>
          <w:sz w:val="22"/>
        </w:rPr>
        <w:t xml:space="preserve">koniecznością zrealizowania przedmiotu umowy przy zastosowaniu innych rozwiązań technicznych lub materiałowych niż wskazane w dokumentacji ze względu na zmiany obowiązującego prawa; </w:t>
      </w:r>
    </w:p>
    <w:p w:rsidR="009C4037" w:rsidRPr="00842E57" w:rsidRDefault="009C4037" w:rsidP="009C4037">
      <w:pPr>
        <w:numPr>
          <w:ilvl w:val="2"/>
          <w:numId w:val="9"/>
        </w:numPr>
        <w:suppressAutoHyphens w:val="0"/>
        <w:jc w:val="both"/>
        <w:rPr>
          <w:rFonts w:asciiTheme="minorHAnsi" w:hAnsiTheme="minorHAnsi"/>
          <w:sz w:val="22"/>
        </w:rPr>
      </w:pPr>
      <w:r w:rsidRPr="00842E57">
        <w:rPr>
          <w:rFonts w:asciiTheme="minorHAnsi" w:hAnsiTheme="minorHAnsi"/>
          <w:sz w:val="22"/>
        </w:rPr>
        <w:t xml:space="preserve">niedostępnością na rynku materiałów lub urządzeń wskazanych w </w:t>
      </w:r>
      <w:r w:rsidR="00431EBA" w:rsidRPr="00842E57">
        <w:rPr>
          <w:rFonts w:asciiTheme="minorHAnsi" w:hAnsiTheme="minorHAnsi"/>
          <w:sz w:val="22"/>
        </w:rPr>
        <w:t>dokumentacji</w:t>
      </w:r>
      <w:r w:rsidRPr="00842E57">
        <w:rPr>
          <w:rFonts w:asciiTheme="minorHAnsi" w:hAnsiTheme="minorHAnsi"/>
          <w:sz w:val="22"/>
        </w:rPr>
        <w:t xml:space="preserve"> spowodowana zaprzestaniem produkcji lub wycofanie z rynku tych materiałów lub urządzeń;</w:t>
      </w:r>
    </w:p>
    <w:p w:rsidR="009C4037" w:rsidRPr="00842E57" w:rsidRDefault="009C4037" w:rsidP="009C4037">
      <w:pPr>
        <w:numPr>
          <w:ilvl w:val="2"/>
          <w:numId w:val="5"/>
        </w:numPr>
        <w:suppressAutoHyphens w:val="0"/>
        <w:ind w:hanging="788"/>
        <w:jc w:val="both"/>
        <w:rPr>
          <w:rFonts w:asciiTheme="minorHAnsi" w:hAnsiTheme="minorHAnsi"/>
          <w:kern w:val="1"/>
          <w:sz w:val="22"/>
        </w:rPr>
      </w:pPr>
      <w:r w:rsidRPr="00842E57">
        <w:rPr>
          <w:rFonts w:asciiTheme="minorHAnsi" w:hAnsiTheme="minorHAnsi"/>
          <w:kern w:val="1"/>
          <w:sz w:val="22"/>
        </w:rPr>
        <w:t xml:space="preserve">zmiany </w:t>
      </w:r>
      <w:r w:rsidR="007575BF" w:rsidRPr="00842E57">
        <w:rPr>
          <w:rFonts w:asciiTheme="minorHAnsi" w:hAnsiTheme="minorHAnsi"/>
          <w:kern w:val="1"/>
          <w:sz w:val="22"/>
        </w:rPr>
        <w:t xml:space="preserve">Podwykonawcy </w:t>
      </w:r>
      <w:r w:rsidRPr="00842E57">
        <w:rPr>
          <w:rFonts w:asciiTheme="minorHAnsi" w:hAnsiTheme="minorHAnsi"/>
          <w:kern w:val="1"/>
          <w:sz w:val="22"/>
        </w:rPr>
        <w:t>robót na uzasadniony wniosek Wykonawcy, pod warunkiem wyrażenia zgody Zamawiającego na taką zmianę</w:t>
      </w:r>
      <w:r w:rsidR="00875DE5" w:rsidRPr="00842E57">
        <w:rPr>
          <w:rFonts w:asciiTheme="minorHAnsi" w:hAnsiTheme="minorHAnsi"/>
          <w:kern w:val="1"/>
          <w:sz w:val="22"/>
        </w:rPr>
        <w:t xml:space="preserve"> oraz spełnieniem przez nowego P</w:t>
      </w:r>
      <w:r w:rsidRPr="00842E57">
        <w:rPr>
          <w:rFonts w:asciiTheme="minorHAnsi" w:hAnsiTheme="minorHAnsi"/>
          <w:kern w:val="1"/>
          <w:sz w:val="22"/>
        </w:rPr>
        <w:t xml:space="preserve">odwykonawcę takich samych warunków jak </w:t>
      </w:r>
      <w:r w:rsidR="00875DE5" w:rsidRPr="00842E57">
        <w:rPr>
          <w:rFonts w:asciiTheme="minorHAnsi" w:hAnsiTheme="minorHAnsi"/>
          <w:kern w:val="1"/>
          <w:sz w:val="22"/>
        </w:rPr>
        <w:t>P</w:t>
      </w:r>
      <w:r w:rsidRPr="00842E57">
        <w:rPr>
          <w:rFonts w:asciiTheme="minorHAnsi" w:hAnsiTheme="minorHAnsi"/>
          <w:kern w:val="1"/>
          <w:sz w:val="22"/>
        </w:rPr>
        <w:t>odwykonawca  pierwotny.</w:t>
      </w:r>
    </w:p>
    <w:p w:rsidR="009C4037" w:rsidRPr="00842E57" w:rsidRDefault="009C4037" w:rsidP="009C4037">
      <w:pPr>
        <w:numPr>
          <w:ilvl w:val="2"/>
          <w:numId w:val="5"/>
        </w:numPr>
        <w:suppressAutoHyphens w:val="0"/>
        <w:ind w:hanging="788"/>
        <w:jc w:val="both"/>
        <w:rPr>
          <w:rFonts w:asciiTheme="minorHAnsi" w:hAnsiTheme="minorHAnsi"/>
          <w:kern w:val="1"/>
          <w:sz w:val="22"/>
        </w:rPr>
      </w:pPr>
      <w:r w:rsidRPr="00842E57">
        <w:rPr>
          <w:rFonts w:asciiTheme="minorHAnsi" w:hAnsiTheme="minorHAnsi"/>
          <w:kern w:val="1"/>
          <w:sz w:val="22"/>
        </w:rPr>
        <w:t xml:space="preserve"> zmiana poszczególnych etapów realizacji prac objętych harmonogramem</w:t>
      </w:r>
      <w:r w:rsidR="001C0961" w:rsidRPr="00842E57">
        <w:rPr>
          <w:rFonts w:asciiTheme="minorHAnsi" w:hAnsiTheme="minorHAnsi"/>
          <w:kern w:val="1"/>
          <w:sz w:val="22"/>
        </w:rPr>
        <w:t xml:space="preserve"> realizacji inwestycji</w:t>
      </w:r>
      <w:r w:rsidRPr="00842E57">
        <w:rPr>
          <w:rFonts w:asciiTheme="minorHAnsi" w:hAnsiTheme="minorHAnsi"/>
          <w:kern w:val="1"/>
          <w:sz w:val="22"/>
        </w:rPr>
        <w:t>, nie powodująca zmiany ostatecznego terminu realizacji umowy. Zmiany te wymagają wcześniejszego uzgodnienia z Nadzorem oraz pisemnej akceptacji Zamawiającego. W przypadku wystąpienia takiej sytuacji nie ma konieczności sporządzania aneksu do umowy.</w:t>
      </w:r>
    </w:p>
    <w:p w:rsidR="009C4037" w:rsidRPr="00842E57" w:rsidRDefault="009C4037" w:rsidP="009C4037">
      <w:pPr>
        <w:numPr>
          <w:ilvl w:val="1"/>
          <w:numId w:val="5"/>
        </w:numPr>
        <w:suppressAutoHyphens w:val="0"/>
        <w:ind w:left="709" w:hanging="709"/>
        <w:jc w:val="both"/>
        <w:rPr>
          <w:rFonts w:asciiTheme="minorHAnsi" w:hAnsiTheme="minorHAnsi"/>
          <w:sz w:val="22"/>
        </w:rPr>
      </w:pPr>
      <w:r w:rsidRPr="00842E57">
        <w:rPr>
          <w:rFonts w:asciiTheme="minorHAnsi" w:hAnsiTheme="minorHAnsi"/>
          <w:sz w:val="22"/>
        </w:rPr>
        <w:t>Zmiany, o których mowa w pkt. 18.2. (za wyjątkiem pkt. 18.2.</w:t>
      </w:r>
      <w:r w:rsidR="00AA7910" w:rsidRPr="00842E57">
        <w:rPr>
          <w:rFonts w:asciiTheme="minorHAnsi" w:hAnsiTheme="minorHAnsi"/>
          <w:sz w:val="22"/>
        </w:rPr>
        <w:t>7</w:t>
      </w:r>
      <w:r w:rsidRPr="00842E57">
        <w:rPr>
          <w:rFonts w:asciiTheme="minorHAnsi" w:hAnsiTheme="minorHAnsi"/>
          <w:sz w:val="22"/>
        </w:rPr>
        <w:t>) wymagają akceptacji Zamawiającego oraz sporządzania aneksu do umowy.</w:t>
      </w:r>
    </w:p>
    <w:p w:rsidR="009C4037" w:rsidRPr="00E8612B"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lastRenderedPageBreak/>
        <w:t xml:space="preserve">Nie stanowi zmiany umowy w rozumieniu art. 144 ustawy Prawo zamówień publicznych </w:t>
      </w:r>
      <w:r w:rsidR="002775BD">
        <w:rPr>
          <w:rFonts w:asciiTheme="minorHAnsi" w:hAnsiTheme="minorHAnsi"/>
          <w:sz w:val="22"/>
        </w:rPr>
        <w:br/>
      </w:r>
      <w:r w:rsidRPr="007869C7">
        <w:rPr>
          <w:rFonts w:asciiTheme="minorHAnsi" w:hAnsiTheme="minorHAnsi"/>
          <w:sz w:val="22"/>
        </w:rPr>
        <w:t>w szczególności:</w:t>
      </w:r>
    </w:p>
    <w:p w:rsidR="009C4037" w:rsidRPr="00E12F3F" w:rsidRDefault="009C4037" w:rsidP="009C4037">
      <w:pPr>
        <w:numPr>
          <w:ilvl w:val="2"/>
          <w:numId w:val="5"/>
        </w:numPr>
        <w:suppressAutoHyphens w:val="0"/>
        <w:ind w:hanging="788"/>
        <w:jc w:val="both"/>
        <w:rPr>
          <w:rFonts w:asciiTheme="minorHAnsi" w:hAnsiTheme="minorHAnsi"/>
          <w:sz w:val="22"/>
        </w:rPr>
      </w:pPr>
      <w:r w:rsidRPr="007869C7">
        <w:rPr>
          <w:rFonts w:asciiTheme="minorHAnsi" w:hAnsiTheme="minorHAnsi"/>
          <w:sz w:val="22"/>
        </w:rPr>
        <w:t>zmiana danych związanych z obsługą administracyjno-organizacyjną umowy (np. zmiana nr rachunku bankowego),</w:t>
      </w:r>
    </w:p>
    <w:p w:rsidR="009C4037" w:rsidRPr="00E12F3F" w:rsidRDefault="009C4037" w:rsidP="009C4037">
      <w:pPr>
        <w:numPr>
          <w:ilvl w:val="2"/>
          <w:numId w:val="5"/>
        </w:numPr>
        <w:suppressAutoHyphens w:val="0"/>
        <w:ind w:hanging="788"/>
        <w:jc w:val="both"/>
        <w:rPr>
          <w:rFonts w:asciiTheme="minorHAnsi" w:hAnsiTheme="minorHAnsi"/>
          <w:sz w:val="22"/>
        </w:rPr>
      </w:pPr>
      <w:r w:rsidRPr="007869C7">
        <w:rPr>
          <w:rFonts w:asciiTheme="minorHAnsi" w:hAnsiTheme="minorHAnsi"/>
          <w:sz w:val="22"/>
        </w:rPr>
        <w:t>zmiany danych teleadresowych, zmiany osób reprezentujących oraz wskazanyc</w:t>
      </w:r>
      <w:r w:rsidR="00122F9D">
        <w:rPr>
          <w:rFonts w:asciiTheme="minorHAnsi" w:hAnsiTheme="minorHAnsi"/>
          <w:sz w:val="22"/>
        </w:rPr>
        <w:t xml:space="preserve">h </w:t>
      </w:r>
      <w:r w:rsidR="00122F9D">
        <w:rPr>
          <w:rFonts w:asciiTheme="minorHAnsi" w:hAnsiTheme="minorHAnsi"/>
          <w:sz w:val="22"/>
        </w:rPr>
        <w:br/>
        <w:t>do kontaktów między Stronami.</w:t>
      </w:r>
    </w:p>
    <w:p w:rsidR="009C4037" w:rsidRPr="00713D1D" w:rsidRDefault="009C4037" w:rsidP="009C4037">
      <w:pPr>
        <w:numPr>
          <w:ilvl w:val="1"/>
          <w:numId w:val="5"/>
        </w:numPr>
        <w:suppressAutoHyphens w:val="0"/>
        <w:ind w:left="709" w:hanging="709"/>
        <w:jc w:val="both"/>
        <w:rPr>
          <w:rFonts w:asciiTheme="minorHAnsi" w:hAnsiTheme="minorHAnsi"/>
          <w:sz w:val="22"/>
        </w:rPr>
      </w:pPr>
      <w:r w:rsidRPr="007869C7">
        <w:rPr>
          <w:rFonts w:asciiTheme="minorHAnsi" w:hAnsiTheme="minorHAnsi"/>
          <w:sz w:val="22"/>
        </w:rPr>
        <w:t>W trakcie trwania umowy oraz w okresie gwarancji Wykonawca zobowiązuje się do pisemnego powiadamiania Zamawiającego o:</w:t>
      </w:r>
    </w:p>
    <w:p w:rsidR="009C4037" w:rsidRPr="00E12F3F" w:rsidRDefault="009C4037" w:rsidP="00122F9D">
      <w:pPr>
        <w:numPr>
          <w:ilvl w:val="2"/>
          <w:numId w:val="5"/>
        </w:numPr>
        <w:suppressAutoHyphens w:val="0"/>
        <w:ind w:hanging="788"/>
        <w:jc w:val="both"/>
        <w:rPr>
          <w:rFonts w:asciiTheme="minorHAnsi" w:hAnsiTheme="minorHAnsi"/>
          <w:sz w:val="22"/>
        </w:rPr>
      </w:pPr>
      <w:r w:rsidRPr="007869C7">
        <w:rPr>
          <w:rFonts w:asciiTheme="minorHAnsi" w:hAnsiTheme="minorHAnsi"/>
          <w:sz w:val="22"/>
        </w:rPr>
        <w:t>zmianie siedziby lub nazwy firmy,</w:t>
      </w:r>
    </w:p>
    <w:p w:rsidR="009C4037" w:rsidRPr="00E12F3F" w:rsidRDefault="009C4037" w:rsidP="00122F9D">
      <w:pPr>
        <w:numPr>
          <w:ilvl w:val="2"/>
          <w:numId w:val="5"/>
        </w:numPr>
        <w:suppressAutoHyphens w:val="0"/>
        <w:ind w:hanging="788"/>
        <w:jc w:val="both"/>
        <w:rPr>
          <w:rFonts w:asciiTheme="minorHAnsi" w:hAnsiTheme="minorHAnsi"/>
          <w:sz w:val="22"/>
        </w:rPr>
      </w:pPr>
      <w:r w:rsidRPr="007869C7">
        <w:rPr>
          <w:rFonts w:asciiTheme="minorHAnsi" w:hAnsiTheme="minorHAnsi"/>
          <w:sz w:val="22"/>
        </w:rPr>
        <w:t>zmianie osób reprezentujących,</w:t>
      </w:r>
    </w:p>
    <w:p w:rsidR="009C4037" w:rsidRPr="00E12F3F" w:rsidRDefault="009C4037" w:rsidP="00122F9D">
      <w:pPr>
        <w:numPr>
          <w:ilvl w:val="2"/>
          <w:numId w:val="5"/>
        </w:numPr>
        <w:suppressAutoHyphens w:val="0"/>
        <w:ind w:hanging="788"/>
        <w:jc w:val="both"/>
        <w:rPr>
          <w:rFonts w:asciiTheme="minorHAnsi" w:hAnsiTheme="minorHAnsi"/>
          <w:sz w:val="22"/>
        </w:rPr>
      </w:pPr>
      <w:r w:rsidRPr="007869C7">
        <w:rPr>
          <w:rFonts w:asciiTheme="minorHAnsi" w:hAnsiTheme="minorHAnsi"/>
          <w:sz w:val="22"/>
        </w:rPr>
        <w:t>ogłoszeniu upadłości,</w:t>
      </w:r>
    </w:p>
    <w:p w:rsidR="009C4037" w:rsidRPr="00E12F3F" w:rsidRDefault="009C4037" w:rsidP="00122F9D">
      <w:pPr>
        <w:numPr>
          <w:ilvl w:val="2"/>
          <w:numId w:val="5"/>
        </w:numPr>
        <w:suppressAutoHyphens w:val="0"/>
        <w:ind w:hanging="788"/>
        <w:jc w:val="both"/>
        <w:rPr>
          <w:rFonts w:asciiTheme="minorHAnsi" w:hAnsiTheme="minorHAnsi"/>
          <w:sz w:val="22"/>
        </w:rPr>
      </w:pPr>
      <w:r w:rsidRPr="007869C7">
        <w:rPr>
          <w:rFonts w:asciiTheme="minorHAnsi" w:hAnsiTheme="minorHAnsi"/>
          <w:sz w:val="22"/>
        </w:rPr>
        <w:t>ogłoszeniu likwidacji,</w:t>
      </w:r>
    </w:p>
    <w:p w:rsidR="009C4037" w:rsidRPr="00E12F3F" w:rsidRDefault="009C4037" w:rsidP="00122F9D">
      <w:pPr>
        <w:numPr>
          <w:ilvl w:val="2"/>
          <w:numId w:val="5"/>
        </w:numPr>
        <w:suppressAutoHyphens w:val="0"/>
        <w:ind w:hanging="788"/>
        <w:jc w:val="both"/>
        <w:rPr>
          <w:rFonts w:asciiTheme="minorHAnsi" w:hAnsiTheme="minorHAnsi"/>
          <w:sz w:val="22"/>
        </w:rPr>
      </w:pPr>
      <w:r w:rsidRPr="007869C7">
        <w:rPr>
          <w:rFonts w:asciiTheme="minorHAnsi" w:hAnsiTheme="minorHAnsi"/>
          <w:sz w:val="22"/>
        </w:rPr>
        <w:t>zawieszeniu działalności,</w:t>
      </w:r>
    </w:p>
    <w:p w:rsidR="009C4037" w:rsidRDefault="009C4037" w:rsidP="00122F9D">
      <w:pPr>
        <w:numPr>
          <w:ilvl w:val="2"/>
          <w:numId w:val="5"/>
        </w:numPr>
        <w:suppressAutoHyphens w:val="0"/>
        <w:ind w:hanging="788"/>
        <w:jc w:val="both"/>
        <w:rPr>
          <w:rFonts w:asciiTheme="minorHAnsi" w:hAnsiTheme="minorHAnsi"/>
          <w:sz w:val="22"/>
        </w:rPr>
      </w:pPr>
      <w:r w:rsidRPr="007869C7">
        <w:rPr>
          <w:rFonts w:asciiTheme="minorHAnsi" w:hAnsiTheme="minorHAnsi"/>
          <w:sz w:val="22"/>
        </w:rPr>
        <w:t>wszczęciu postępowania układowego, w którym uczestniczy Wykonawca.</w:t>
      </w:r>
    </w:p>
    <w:p w:rsidR="009C4037" w:rsidRPr="00E12F3F" w:rsidRDefault="009C4037" w:rsidP="009C4037">
      <w:pPr>
        <w:suppressAutoHyphens w:val="0"/>
        <w:ind w:left="1418"/>
        <w:jc w:val="both"/>
        <w:rPr>
          <w:rFonts w:asciiTheme="minorHAnsi" w:hAnsiTheme="minorHAnsi"/>
          <w:sz w:val="22"/>
        </w:rPr>
      </w:pPr>
    </w:p>
    <w:p w:rsidR="009C4037" w:rsidRPr="0013113D" w:rsidRDefault="009C4037" w:rsidP="009C4037">
      <w:pPr>
        <w:pStyle w:val="Nagwek1"/>
        <w:numPr>
          <w:ilvl w:val="0"/>
          <w:numId w:val="4"/>
        </w:numPr>
        <w:spacing w:after="120"/>
        <w:ind w:left="1418" w:hanging="1418"/>
        <w:jc w:val="both"/>
        <w:rPr>
          <w:rFonts w:asciiTheme="minorHAnsi" w:hAnsiTheme="minorHAnsi"/>
          <w:sz w:val="22"/>
        </w:rPr>
      </w:pPr>
      <w:r w:rsidRPr="007869C7">
        <w:rPr>
          <w:rFonts w:asciiTheme="minorHAnsi" w:hAnsiTheme="minorHAnsi"/>
          <w:sz w:val="22"/>
        </w:rPr>
        <w:t xml:space="preserve"> </w:t>
      </w:r>
      <w:bookmarkStart w:id="51" w:name="_Toc368039766"/>
      <w:bookmarkStart w:id="52" w:name="_Toc399706266"/>
      <w:r w:rsidRPr="007869C7">
        <w:rPr>
          <w:rFonts w:asciiTheme="minorHAnsi" w:hAnsiTheme="minorHAnsi"/>
          <w:sz w:val="22"/>
        </w:rPr>
        <w:t xml:space="preserve">POUCZENIE O ŚRODKACH OCHRONY PRAWNEJ PRZYSŁUGUJĄCYCH WYKONAWCY </w:t>
      </w:r>
      <w:r w:rsidRPr="007869C7">
        <w:rPr>
          <w:rFonts w:asciiTheme="minorHAnsi" w:hAnsiTheme="minorHAnsi"/>
          <w:sz w:val="22"/>
        </w:rPr>
        <w:br/>
        <w:t>W TOKU POSTĘPOWANIA O UDZIELENIE ZAMÓWIENIA</w:t>
      </w:r>
      <w:bookmarkEnd w:id="51"/>
      <w:bookmarkEnd w:id="52"/>
    </w:p>
    <w:p w:rsidR="009C4037" w:rsidRPr="00686D04" w:rsidRDefault="009C4037" w:rsidP="009C4037">
      <w:pPr>
        <w:pStyle w:val="Akapitzlist"/>
        <w:numPr>
          <w:ilvl w:val="0"/>
          <w:numId w:val="5"/>
        </w:numPr>
        <w:suppressAutoHyphens w:val="0"/>
        <w:contextualSpacing w:val="0"/>
        <w:jc w:val="both"/>
        <w:rPr>
          <w:rFonts w:asciiTheme="minorHAnsi" w:hAnsiTheme="minorHAnsi"/>
          <w:vanish/>
          <w:sz w:val="22"/>
        </w:rPr>
      </w:pP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 xml:space="preserve">Środki ochrony prawnej określone w Dziale VI </w:t>
      </w:r>
      <w:proofErr w:type="spellStart"/>
      <w:r w:rsidRPr="00540744">
        <w:rPr>
          <w:rFonts w:asciiTheme="minorHAnsi" w:hAnsiTheme="minorHAnsi"/>
          <w:sz w:val="22"/>
        </w:rPr>
        <w:t>uPzp</w:t>
      </w:r>
      <w:proofErr w:type="spellEnd"/>
      <w:r w:rsidRPr="00540744">
        <w:rPr>
          <w:rFonts w:asciiTheme="minorHAnsi" w:hAnsiTheme="minorHAnsi"/>
          <w:sz w:val="22"/>
        </w:rPr>
        <w:t xml:space="preserve">, przysługują </w:t>
      </w:r>
      <w:r w:rsidR="007575BF" w:rsidRPr="00540744">
        <w:rPr>
          <w:rFonts w:asciiTheme="minorHAnsi" w:hAnsiTheme="minorHAnsi"/>
          <w:sz w:val="22"/>
        </w:rPr>
        <w:t>Wykonawcy</w:t>
      </w:r>
      <w:r w:rsidRPr="00540744">
        <w:rPr>
          <w:rFonts w:asciiTheme="minorHAnsi" w:hAnsiTheme="minorHAnsi"/>
          <w:sz w:val="22"/>
        </w:rPr>
        <w:t xml:space="preserve">, a także innemu podmiotowi, jeżeli ma lub miał interes w uzyskaniu danego zamówienia oraz poniósł lub może ponieść szkodę w wyniku naruszenia przez Zamawiającego przepisów niniejszej ustawy. Środki ochrony prawnej wobec ogłoszenia o zamówieniu oraz </w:t>
      </w:r>
      <w:proofErr w:type="spellStart"/>
      <w:r w:rsidRPr="00540744">
        <w:rPr>
          <w:rFonts w:asciiTheme="minorHAnsi" w:hAnsiTheme="minorHAnsi"/>
          <w:sz w:val="22"/>
        </w:rPr>
        <w:t>siwz</w:t>
      </w:r>
      <w:proofErr w:type="spellEnd"/>
      <w:r w:rsidRPr="00540744">
        <w:rPr>
          <w:rFonts w:asciiTheme="minorHAnsi" w:hAnsiTheme="minorHAnsi"/>
          <w:sz w:val="22"/>
        </w:rPr>
        <w:t xml:space="preserve"> przysługują również organizacjom wpisanym na listę, o której mowa w art. 154 pkt 5 </w:t>
      </w:r>
      <w:proofErr w:type="spellStart"/>
      <w:r w:rsidRPr="00540744">
        <w:rPr>
          <w:rFonts w:asciiTheme="minorHAnsi" w:hAnsiTheme="minorHAnsi"/>
          <w:sz w:val="22"/>
        </w:rPr>
        <w:t>uPzp</w:t>
      </w:r>
      <w:proofErr w:type="spellEnd"/>
      <w:r w:rsidRPr="00540744">
        <w:rPr>
          <w:rFonts w:asciiTheme="minorHAnsi" w:hAnsiTheme="minorHAnsi"/>
          <w:sz w:val="22"/>
        </w:rPr>
        <w:t>.</w:t>
      </w: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Odwołanie przysługuje wyłącznie wobec czynności:</w:t>
      </w:r>
    </w:p>
    <w:p w:rsidR="009C4037" w:rsidRPr="00540744" w:rsidRDefault="009C4037" w:rsidP="009C4037">
      <w:pPr>
        <w:pStyle w:val="Akapitzlist"/>
        <w:numPr>
          <w:ilvl w:val="0"/>
          <w:numId w:val="13"/>
        </w:numPr>
        <w:suppressAutoHyphens w:val="0"/>
        <w:jc w:val="both"/>
        <w:rPr>
          <w:rFonts w:asciiTheme="minorHAnsi" w:hAnsiTheme="minorHAnsi"/>
          <w:sz w:val="22"/>
        </w:rPr>
      </w:pPr>
      <w:r w:rsidRPr="00540744">
        <w:rPr>
          <w:rFonts w:asciiTheme="minorHAnsi" w:hAnsiTheme="minorHAnsi"/>
          <w:sz w:val="22"/>
        </w:rPr>
        <w:t>opisu sposobu dokonywania oceny spełniania warunków udziału w postępowaniu,</w:t>
      </w:r>
    </w:p>
    <w:p w:rsidR="009C4037" w:rsidRPr="00540744" w:rsidRDefault="009C4037" w:rsidP="009C4037">
      <w:pPr>
        <w:pStyle w:val="Akapitzlist"/>
        <w:numPr>
          <w:ilvl w:val="0"/>
          <w:numId w:val="13"/>
        </w:numPr>
        <w:suppressAutoHyphens w:val="0"/>
        <w:jc w:val="both"/>
        <w:rPr>
          <w:rFonts w:asciiTheme="minorHAnsi" w:hAnsiTheme="minorHAnsi"/>
          <w:sz w:val="22"/>
        </w:rPr>
      </w:pPr>
      <w:r w:rsidRPr="00540744">
        <w:rPr>
          <w:rFonts w:asciiTheme="minorHAnsi" w:hAnsiTheme="minorHAnsi"/>
          <w:sz w:val="22"/>
        </w:rPr>
        <w:t>wykluczenia odwołującego z postępowania o udzielenie zamówienia,</w:t>
      </w:r>
    </w:p>
    <w:p w:rsidR="009C4037" w:rsidRPr="00540744" w:rsidRDefault="009C4037" w:rsidP="009C4037">
      <w:pPr>
        <w:pStyle w:val="Akapitzlist"/>
        <w:numPr>
          <w:ilvl w:val="0"/>
          <w:numId w:val="13"/>
        </w:numPr>
        <w:suppressAutoHyphens w:val="0"/>
        <w:jc w:val="both"/>
        <w:rPr>
          <w:rFonts w:asciiTheme="minorHAnsi" w:hAnsiTheme="minorHAnsi"/>
          <w:sz w:val="22"/>
        </w:rPr>
      </w:pPr>
      <w:r w:rsidRPr="00540744">
        <w:rPr>
          <w:rFonts w:asciiTheme="minorHAnsi" w:hAnsiTheme="minorHAnsi"/>
          <w:sz w:val="22"/>
        </w:rPr>
        <w:t>odrzucenia</w:t>
      </w:r>
      <w:r w:rsidRPr="00540744">
        <w:rPr>
          <w:rFonts w:asciiTheme="minorHAnsi" w:hAnsiTheme="minorHAnsi"/>
          <w:sz w:val="22"/>
          <w:lang w:val="en-US"/>
        </w:rPr>
        <w:t xml:space="preserve"> </w:t>
      </w:r>
      <w:r w:rsidRPr="00540744">
        <w:rPr>
          <w:rFonts w:asciiTheme="minorHAnsi" w:hAnsiTheme="minorHAnsi"/>
          <w:sz w:val="22"/>
        </w:rPr>
        <w:t>oferty</w:t>
      </w:r>
      <w:r w:rsidRPr="00540744">
        <w:rPr>
          <w:rFonts w:asciiTheme="minorHAnsi" w:hAnsiTheme="minorHAnsi"/>
          <w:sz w:val="22"/>
          <w:lang w:val="en-US"/>
        </w:rPr>
        <w:t xml:space="preserve"> </w:t>
      </w:r>
      <w:r w:rsidRPr="00540744">
        <w:rPr>
          <w:rFonts w:asciiTheme="minorHAnsi" w:hAnsiTheme="minorHAnsi"/>
          <w:sz w:val="22"/>
        </w:rPr>
        <w:t>odwołującego</w:t>
      </w:r>
      <w:r w:rsidRPr="00540744">
        <w:rPr>
          <w:rFonts w:asciiTheme="minorHAnsi" w:hAnsiTheme="minorHAnsi"/>
          <w:sz w:val="22"/>
          <w:lang w:val="en-US"/>
        </w:rPr>
        <w:t>.</w:t>
      </w: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Odwołanie wnosi się do Prezesa Izby w formie pisemnej albo elektronicznej opatrzonej bezpiecznym podpisem elektronicznym weryfikowanym za pomocą ważnego kwalifikowanego certyfikatu.</w:t>
      </w: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Odwołanie wnosi się w terminie 5 dni od dnia przesłania informacji o czynności Zamawiającego stanowiącej podstawę jego wniesienia – jeżeli zostały przesłane w sposób określony w art. 27 ust. 2, albo w terminie 10 dni – jeżeli zostały przesłane w inny sposób.</w:t>
      </w: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Izba rozpoznaje odwołanie w terminie 15 dni od dnia jego doręczenia Prezesowi Izby.</w:t>
      </w:r>
    </w:p>
    <w:p w:rsidR="009C4037" w:rsidRPr="00540744" w:rsidRDefault="009C4037" w:rsidP="009C4037">
      <w:pPr>
        <w:numPr>
          <w:ilvl w:val="1"/>
          <w:numId w:val="5"/>
        </w:numPr>
        <w:suppressAutoHyphens w:val="0"/>
        <w:ind w:left="709" w:hanging="709"/>
        <w:jc w:val="both"/>
        <w:rPr>
          <w:rFonts w:asciiTheme="minorHAnsi" w:hAnsiTheme="minorHAnsi"/>
          <w:sz w:val="22"/>
          <w:lang w:val="en-US"/>
        </w:rPr>
      </w:pPr>
      <w:r w:rsidRPr="00540744">
        <w:rPr>
          <w:rFonts w:asciiTheme="minorHAnsi" w:hAnsiTheme="minorHAnsi"/>
          <w:sz w:val="22"/>
        </w:rPr>
        <w:t xml:space="preserve">O oddaleniu odwołania lub jego uwzględnieniu Izba orzeka w wyroku. </w:t>
      </w:r>
      <w:r w:rsidRPr="00540744">
        <w:rPr>
          <w:rFonts w:asciiTheme="minorHAnsi" w:hAnsiTheme="minorHAnsi"/>
          <w:sz w:val="22"/>
          <w:lang w:val="en-US"/>
        </w:rPr>
        <w:t xml:space="preserve">W </w:t>
      </w:r>
      <w:r w:rsidRPr="00540744">
        <w:rPr>
          <w:rFonts w:asciiTheme="minorHAnsi" w:hAnsiTheme="minorHAnsi"/>
          <w:sz w:val="22"/>
        </w:rPr>
        <w:t>pozostałych</w:t>
      </w:r>
      <w:r w:rsidRPr="00540744">
        <w:rPr>
          <w:rFonts w:asciiTheme="minorHAnsi" w:hAnsiTheme="minorHAnsi"/>
          <w:sz w:val="22"/>
          <w:lang w:val="en-US"/>
        </w:rPr>
        <w:t xml:space="preserve"> </w:t>
      </w:r>
      <w:r w:rsidRPr="00540744">
        <w:rPr>
          <w:rFonts w:asciiTheme="minorHAnsi" w:hAnsiTheme="minorHAnsi"/>
          <w:sz w:val="22"/>
        </w:rPr>
        <w:t>przypadkach</w:t>
      </w:r>
      <w:r w:rsidRPr="00540744">
        <w:rPr>
          <w:rFonts w:asciiTheme="minorHAnsi" w:hAnsiTheme="minorHAnsi"/>
          <w:sz w:val="22"/>
          <w:lang w:val="en-US"/>
        </w:rPr>
        <w:t xml:space="preserve"> </w:t>
      </w:r>
      <w:r w:rsidRPr="00540744">
        <w:rPr>
          <w:rFonts w:asciiTheme="minorHAnsi" w:hAnsiTheme="minorHAnsi"/>
          <w:sz w:val="22"/>
        </w:rPr>
        <w:t>Izba</w:t>
      </w:r>
      <w:r w:rsidRPr="00540744">
        <w:rPr>
          <w:rFonts w:asciiTheme="minorHAnsi" w:hAnsiTheme="minorHAnsi"/>
          <w:sz w:val="22"/>
          <w:lang w:val="en-US"/>
        </w:rPr>
        <w:t xml:space="preserve"> </w:t>
      </w:r>
      <w:r w:rsidRPr="00540744">
        <w:rPr>
          <w:rFonts w:asciiTheme="minorHAnsi" w:hAnsiTheme="minorHAnsi"/>
          <w:sz w:val="22"/>
        </w:rPr>
        <w:t>wydaje</w:t>
      </w:r>
      <w:r w:rsidRPr="00540744">
        <w:rPr>
          <w:rFonts w:asciiTheme="minorHAnsi" w:hAnsiTheme="minorHAnsi"/>
          <w:sz w:val="22"/>
          <w:lang w:val="en-US"/>
        </w:rPr>
        <w:t xml:space="preserve"> </w:t>
      </w:r>
      <w:r w:rsidRPr="00540744">
        <w:rPr>
          <w:rFonts w:asciiTheme="minorHAnsi" w:hAnsiTheme="minorHAnsi"/>
          <w:sz w:val="22"/>
        </w:rPr>
        <w:t>postanowienie</w:t>
      </w:r>
      <w:r w:rsidRPr="00540744">
        <w:rPr>
          <w:rFonts w:asciiTheme="minorHAnsi" w:hAnsiTheme="minorHAnsi"/>
          <w:sz w:val="22"/>
          <w:lang w:val="en-US"/>
        </w:rPr>
        <w:t>.</w:t>
      </w: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Na orzeczenie Izby stronom oraz uczestnikom postępowania odwoławczego przysługuje skarga do sądu. Skargę wnosi się do sądu okręgowego właściwego dla siedziby albo miejsca zamieszkania Zamawiającego. Skargę wnosi się za pośrednictwem Prezesa Izby w terminie 7 dni od dnia doręczenia orzeczenia Izby, przesyłając jednocześnie jej odpis przeciwnikowi skargi. Prezes Izby przekazuje skargę wraz z aktami postępowania odwoławczego właściwemu sądowi w terminie 7 dni od dnia jej otrzymania.</w:t>
      </w:r>
    </w:p>
    <w:p w:rsidR="009C4037" w:rsidRPr="00540744"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Sąd rozpoznaje sprawę niezwłocznie, nie później jednak niż w terminie 1 miesiąca od dnia wpływu skargi do sądu. Sąd oddala skargę wyrokiem, jeżeli jest ona bezzasadna. W przypadku uwzględnienia skargi sąd zmienia zaskarżone orzeczenie i orzeka wyrokiem, co do istoty sprawy, a w pozostałych sprawach wydaje postanowienie.</w:t>
      </w:r>
    </w:p>
    <w:p w:rsidR="009C4037" w:rsidRPr="0013113D" w:rsidRDefault="009C4037" w:rsidP="009C4037">
      <w:pPr>
        <w:numPr>
          <w:ilvl w:val="1"/>
          <w:numId w:val="5"/>
        </w:numPr>
        <w:suppressAutoHyphens w:val="0"/>
        <w:ind w:left="709" w:hanging="709"/>
        <w:jc w:val="both"/>
        <w:rPr>
          <w:rFonts w:asciiTheme="minorHAnsi" w:hAnsiTheme="minorHAnsi"/>
          <w:sz w:val="22"/>
        </w:rPr>
      </w:pPr>
      <w:r w:rsidRPr="00540744">
        <w:rPr>
          <w:rFonts w:asciiTheme="minorHAnsi" w:hAnsiTheme="minorHAnsi"/>
          <w:sz w:val="22"/>
        </w:rPr>
        <w:t>Od wyroku sądu lub postanowienia kończącego postępowanie w sprawie nie przysługuje skarga kasacyjna.</w:t>
      </w:r>
    </w:p>
    <w:p w:rsidR="009C4037" w:rsidRDefault="00C50D4E" w:rsidP="00C50D4E">
      <w:pPr>
        <w:pStyle w:val="Nagwek1"/>
        <w:numPr>
          <w:ilvl w:val="0"/>
          <w:numId w:val="4"/>
        </w:numPr>
        <w:spacing w:after="120"/>
        <w:ind w:left="1418" w:hanging="1418"/>
        <w:jc w:val="both"/>
        <w:rPr>
          <w:rFonts w:asciiTheme="minorHAnsi" w:hAnsiTheme="minorHAnsi"/>
          <w:sz w:val="22"/>
        </w:rPr>
      </w:pPr>
      <w:bookmarkStart w:id="53" w:name="_Toc399706267"/>
      <w:bookmarkEnd w:id="0"/>
      <w:r>
        <w:rPr>
          <w:rFonts w:asciiTheme="minorHAnsi" w:hAnsiTheme="minorHAnsi"/>
          <w:sz w:val="22"/>
        </w:rPr>
        <w:t>INFORMACJE NA TEMAT PODWYKONAWSTWA</w:t>
      </w:r>
      <w:bookmarkEnd w:id="53"/>
    </w:p>
    <w:p w:rsidR="005745CD" w:rsidRPr="005745CD" w:rsidRDefault="005745CD" w:rsidP="005745CD">
      <w:pPr>
        <w:pStyle w:val="Akapitzlist"/>
        <w:numPr>
          <w:ilvl w:val="1"/>
          <w:numId w:val="15"/>
        </w:numPr>
        <w:suppressAutoHyphens w:val="0"/>
        <w:ind w:left="709" w:hanging="709"/>
        <w:jc w:val="both"/>
        <w:rPr>
          <w:rFonts w:asciiTheme="minorHAnsi" w:hAnsiTheme="minorHAnsi"/>
          <w:sz w:val="22"/>
          <w:szCs w:val="22"/>
        </w:rPr>
      </w:pPr>
      <w:r w:rsidRPr="005745CD">
        <w:rPr>
          <w:rFonts w:asciiTheme="minorHAnsi" w:hAnsiTheme="minorHAnsi"/>
          <w:sz w:val="22"/>
          <w:szCs w:val="22"/>
        </w:rPr>
        <w:lastRenderedPageBreak/>
        <w:t xml:space="preserve">Wykonawca może powierzyć wykonanie części przedmiotu zamówienia </w:t>
      </w:r>
      <w:r w:rsidR="007575BF" w:rsidRPr="005745CD">
        <w:rPr>
          <w:rFonts w:asciiTheme="minorHAnsi" w:hAnsiTheme="minorHAnsi"/>
          <w:sz w:val="22"/>
          <w:szCs w:val="22"/>
        </w:rPr>
        <w:t>Podwykonawcom</w:t>
      </w:r>
      <w:r w:rsidRPr="005745CD">
        <w:rPr>
          <w:rFonts w:asciiTheme="minorHAnsi" w:hAnsiTheme="minorHAnsi"/>
          <w:sz w:val="22"/>
          <w:szCs w:val="22"/>
        </w:rPr>
        <w:t xml:space="preserve">. </w:t>
      </w:r>
      <w:r w:rsidR="002775BD">
        <w:rPr>
          <w:rFonts w:asciiTheme="minorHAnsi" w:hAnsiTheme="minorHAnsi"/>
          <w:sz w:val="22"/>
          <w:szCs w:val="22"/>
        </w:rPr>
        <w:br/>
      </w:r>
      <w:r w:rsidRPr="005745CD">
        <w:rPr>
          <w:rFonts w:asciiTheme="minorHAnsi" w:hAnsiTheme="minorHAnsi"/>
          <w:sz w:val="22"/>
          <w:szCs w:val="22"/>
        </w:rPr>
        <w:t xml:space="preserve">W takim wypadku Wykonawca jest zobowiązany wskazać w formularzu oferty części zamówienia, których wykonanie powierzy </w:t>
      </w:r>
      <w:r w:rsidR="007575BF" w:rsidRPr="005745CD">
        <w:rPr>
          <w:rFonts w:asciiTheme="minorHAnsi" w:hAnsiTheme="minorHAnsi"/>
          <w:sz w:val="22"/>
          <w:szCs w:val="22"/>
        </w:rPr>
        <w:t>Podwykonawcom</w:t>
      </w:r>
      <w:r w:rsidRPr="005745CD">
        <w:rPr>
          <w:rFonts w:asciiTheme="minorHAnsi" w:hAnsiTheme="minorHAnsi"/>
          <w:sz w:val="22"/>
          <w:szCs w:val="22"/>
        </w:rPr>
        <w:t xml:space="preserve">.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Wykonawca będzie ponosił pełną odpowiedzialność wobec Zamawiającego i osób trzecich za prace wykonane przez </w:t>
      </w:r>
      <w:r w:rsidR="007575BF" w:rsidRPr="00B76C45">
        <w:rPr>
          <w:rFonts w:asciiTheme="minorHAnsi" w:hAnsiTheme="minorHAnsi"/>
          <w:sz w:val="22"/>
          <w:szCs w:val="22"/>
        </w:rPr>
        <w:t>Podwykonawców</w:t>
      </w:r>
      <w:r w:rsidRPr="00B76C45">
        <w:rPr>
          <w:rFonts w:asciiTheme="minorHAnsi" w:hAnsiTheme="minorHAnsi"/>
          <w:sz w:val="22"/>
          <w:szCs w:val="22"/>
        </w:rPr>
        <w:t xml:space="preserve">.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Przez umowę o podwykonawstwo należy rozumieć umowę w formie pisemnej o odpłatnym charakterze, której przedmiotem są usługi, dostawy lub roboty budowlane stanowiące część zamówienia publicznego, zawartą między wybranym przez Zamawiającego Wykonawcą </w:t>
      </w:r>
      <w:r w:rsidR="002775BD">
        <w:rPr>
          <w:rFonts w:asciiTheme="minorHAnsi" w:hAnsiTheme="minorHAnsi"/>
          <w:sz w:val="22"/>
          <w:szCs w:val="22"/>
        </w:rPr>
        <w:br/>
      </w:r>
      <w:r w:rsidRPr="00B76C45">
        <w:rPr>
          <w:rFonts w:asciiTheme="minorHAnsi" w:hAnsiTheme="minorHAnsi"/>
          <w:sz w:val="22"/>
          <w:szCs w:val="22"/>
        </w:rPr>
        <w:t>a innym podmiotem (</w:t>
      </w:r>
      <w:r w:rsidR="007575BF" w:rsidRPr="00B76C45">
        <w:rPr>
          <w:rFonts w:asciiTheme="minorHAnsi" w:hAnsiTheme="minorHAnsi"/>
          <w:sz w:val="22"/>
          <w:szCs w:val="22"/>
        </w:rPr>
        <w:t>Podwykonawcą</w:t>
      </w:r>
      <w:r w:rsidRPr="00B76C45">
        <w:rPr>
          <w:rFonts w:asciiTheme="minorHAnsi" w:hAnsiTheme="minorHAnsi"/>
          <w:sz w:val="22"/>
          <w:szCs w:val="22"/>
        </w:rPr>
        <w:t xml:space="preserve">), a także między </w:t>
      </w:r>
      <w:r w:rsidR="007575BF" w:rsidRPr="00B76C45">
        <w:rPr>
          <w:rFonts w:asciiTheme="minorHAnsi" w:hAnsiTheme="minorHAnsi"/>
          <w:sz w:val="22"/>
          <w:szCs w:val="22"/>
        </w:rPr>
        <w:t xml:space="preserve">Podwykonawcą </w:t>
      </w:r>
      <w:r w:rsidRPr="00B76C45">
        <w:rPr>
          <w:rFonts w:asciiTheme="minorHAnsi" w:hAnsiTheme="minorHAnsi"/>
          <w:sz w:val="22"/>
          <w:szCs w:val="22"/>
        </w:rPr>
        <w:t xml:space="preserve">a dalszym </w:t>
      </w:r>
      <w:r w:rsidR="007575BF" w:rsidRPr="00B76C45">
        <w:rPr>
          <w:rFonts w:asciiTheme="minorHAnsi" w:hAnsiTheme="minorHAnsi"/>
          <w:sz w:val="22"/>
          <w:szCs w:val="22"/>
        </w:rPr>
        <w:t xml:space="preserve">Podwykonawcą </w:t>
      </w:r>
      <w:r w:rsidRPr="00B76C45">
        <w:rPr>
          <w:rFonts w:asciiTheme="minorHAnsi" w:hAnsiTheme="minorHAnsi"/>
          <w:sz w:val="22"/>
          <w:szCs w:val="22"/>
        </w:rPr>
        <w:t xml:space="preserve">lub między dalszymi </w:t>
      </w:r>
      <w:r w:rsidR="007575BF" w:rsidRPr="00B76C45">
        <w:rPr>
          <w:rFonts w:asciiTheme="minorHAnsi" w:hAnsiTheme="minorHAnsi"/>
          <w:sz w:val="22"/>
          <w:szCs w:val="22"/>
        </w:rPr>
        <w:t>Podwykonawcami</w:t>
      </w:r>
      <w:r w:rsidRPr="00B76C45">
        <w:rPr>
          <w:rFonts w:asciiTheme="minorHAnsi" w:hAnsiTheme="minorHAnsi"/>
          <w:sz w:val="22"/>
          <w:szCs w:val="22"/>
        </w:rPr>
        <w:t xml:space="preserve">. Umowa na podwykonawstwo i dalsze podwykonawstwo nie może zawierać zapisów sprzecznych z zapisami niniejszej </w:t>
      </w:r>
      <w:proofErr w:type="spellStart"/>
      <w:r w:rsidRPr="00B76C45">
        <w:rPr>
          <w:rFonts w:asciiTheme="minorHAnsi" w:hAnsiTheme="minorHAnsi"/>
          <w:sz w:val="22"/>
          <w:szCs w:val="22"/>
        </w:rPr>
        <w:t>siwz</w:t>
      </w:r>
      <w:proofErr w:type="spellEnd"/>
      <w:r w:rsidRPr="00B76C45">
        <w:rPr>
          <w:rFonts w:asciiTheme="minorHAnsi" w:hAnsiTheme="minorHAnsi"/>
          <w:sz w:val="22"/>
          <w:szCs w:val="22"/>
        </w:rPr>
        <w:t xml:space="preserve"> </w:t>
      </w:r>
      <w:r w:rsidR="002775BD">
        <w:rPr>
          <w:rFonts w:asciiTheme="minorHAnsi" w:hAnsiTheme="minorHAnsi"/>
          <w:sz w:val="22"/>
          <w:szCs w:val="22"/>
        </w:rPr>
        <w:br/>
      </w:r>
      <w:r w:rsidRPr="00B76C45">
        <w:rPr>
          <w:rFonts w:asciiTheme="minorHAnsi" w:hAnsiTheme="minorHAnsi"/>
          <w:sz w:val="22"/>
          <w:szCs w:val="22"/>
        </w:rPr>
        <w:t>z załącznikami. Umowa taka powinna zawierać w szczególności następujące postanowienia:</w:t>
      </w:r>
    </w:p>
    <w:p w:rsidR="005745CD" w:rsidRPr="00D04AD1" w:rsidRDefault="005745CD" w:rsidP="005745CD">
      <w:pPr>
        <w:numPr>
          <w:ilvl w:val="2"/>
          <w:numId w:val="15"/>
        </w:numPr>
        <w:suppressAutoHyphens w:val="0"/>
        <w:ind w:left="1276" w:hanging="708"/>
        <w:jc w:val="both"/>
        <w:rPr>
          <w:rFonts w:asciiTheme="minorHAnsi" w:hAnsiTheme="minorHAnsi"/>
          <w:sz w:val="22"/>
          <w:szCs w:val="22"/>
        </w:rPr>
      </w:pPr>
      <w:r w:rsidRPr="00D04AD1">
        <w:rPr>
          <w:rFonts w:asciiTheme="minorHAnsi" w:hAnsiTheme="minorHAnsi"/>
          <w:sz w:val="22"/>
          <w:szCs w:val="22"/>
        </w:rPr>
        <w:t xml:space="preserve">część przedmiotu umowy powierzoną </w:t>
      </w:r>
      <w:r w:rsidR="007575BF" w:rsidRPr="00D04AD1">
        <w:rPr>
          <w:rFonts w:asciiTheme="minorHAnsi" w:hAnsiTheme="minorHAnsi"/>
          <w:sz w:val="22"/>
          <w:szCs w:val="22"/>
        </w:rPr>
        <w:t xml:space="preserve">Podwykonawcy </w:t>
      </w:r>
      <w:r w:rsidRPr="00D04AD1">
        <w:rPr>
          <w:rFonts w:asciiTheme="minorHAnsi" w:hAnsiTheme="minorHAnsi"/>
          <w:sz w:val="22"/>
          <w:szCs w:val="22"/>
        </w:rPr>
        <w:t>zawierającą szczegółowy opis przedmiotu umowy o podwykonawstwo, który będzie zgodny z przedmiotem niniejszej umowy;</w:t>
      </w:r>
    </w:p>
    <w:p w:rsidR="005745CD" w:rsidRPr="00D04AD1" w:rsidRDefault="005745CD" w:rsidP="005745CD">
      <w:pPr>
        <w:numPr>
          <w:ilvl w:val="2"/>
          <w:numId w:val="15"/>
        </w:numPr>
        <w:suppressAutoHyphens w:val="0"/>
        <w:ind w:left="1276" w:hanging="708"/>
        <w:jc w:val="both"/>
        <w:rPr>
          <w:rFonts w:asciiTheme="minorHAnsi" w:hAnsiTheme="minorHAnsi"/>
          <w:sz w:val="22"/>
          <w:szCs w:val="22"/>
        </w:rPr>
      </w:pPr>
      <w:r w:rsidRPr="00D04AD1">
        <w:rPr>
          <w:rFonts w:asciiTheme="minorHAnsi" w:hAnsiTheme="minorHAnsi"/>
          <w:sz w:val="22"/>
          <w:szCs w:val="22"/>
        </w:rPr>
        <w:t>termin wykonania umowy o podwykonawstwo, który będzie zgodny z terminem wykonania niniejszej umowy;</w:t>
      </w:r>
    </w:p>
    <w:p w:rsidR="005745CD" w:rsidRPr="00D04AD1" w:rsidRDefault="005745CD" w:rsidP="005745CD">
      <w:pPr>
        <w:numPr>
          <w:ilvl w:val="2"/>
          <w:numId w:val="15"/>
        </w:numPr>
        <w:suppressAutoHyphens w:val="0"/>
        <w:ind w:left="1276" w:hanging="708"/>
        <w:jc w:val="both"/>
        <w:rPr>
          <w:rFonts w:asciiTheme="minorHAnsi" w:hAnsiTheme="minorHAnsi"/>
          <w:sz w:val="22"/>
          <w:szCs w:val="22"/>
        </w:rPr>
      </w:pPr>
      <w:r w:rsidRPr="00D04AD1">
        <w:rPr>
          <w:rFonts w:asciiTheme="minorHAnsi" w:hAnsiTheme="minorHAnsi"/>
          <w:sz w:val="22"/>
          <w:szCs w:val="22"/>
        </w:rPr>
        <w:t>terminy i zasady dokonywania odbioru, przy czym muszą one być zgodne z terminami wskazanymi w niniejszej umowie;</w:t>
      </w:r>
    </w:p>
    <w:p w:rsidR="005745CD" w:rsidRPr="00BB0E6F" w:rsidRDefault="005745CD" w:rsidP="005745CD">
      <w:pPr>
        <w:numPr>
          <w:ilvl w:val="2"/>
          <w:numId w:val="15"/>
        </w:numPr>
        <w:suppressAutoHyphens w:val="0"/>
        <w:ind w:left="1276" w:hanging="708"/>
        <w:jc w:val="both"/>
        <w:rPr>
          <w:rFonts w:asciiTheme="minorHAnsi" w:hAnsiTheme="minorHAnsi"/>
          <w:sz w:val="22"/>
          <w:szCs w:val="22"/>
        </w:rPr>
      </w:pPr>
      <w:r w:rsidRPr="00D04AD1">
        <w:rPr>
          <w:rFonts w:asciiTheme="minorHAnsi" w:hAnsiTheme="minorHAnsi"/>
          <w:sz w:val="22"/>
          <w:szCs w:val="22"/>
        </w:rPr>
        <w:t xml:space="preserve"> wysokość wynagrodzenia ryczałtowego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lub w przypadku wynagrodzenia kosztorysowego, zasady ustalania wynagrodzenia kosztorysowego oraz określenie maksymalnej wysokości zobowiązań </w:t>
      </w:r>
      <w:r>
        <w:rPr>
          <w:rFonts w:asciiTheme="minorHAnsi" w:hAnsiTheme="minorHAnsi"/>
          <w:sz w:val="22"/>
          <w:szCs w:val="22"/>
        </w:rPr>
        <w:t>Wykonawcy</w:t>
      </w:r>
      <w:r w:rsidRPr="00D04AD1">
        <w:rPr>
          <w:rFonts w:asciiTheme="minorHAnsi" w:hAnsiTheme="minorHAnsi"/>
          <w:sz w:val="22"/>
          <w:szCs w:val="22"/>
        </w:rPr>
        <w:t xml:space="preserve"> wobec </w:t>
      </w:r>
      <w:r w:rsidR="007575BF" w:rsidRPr="00D04AD1">
        <w:rPr>
          <w:rFonts w:asciiTheme="minorHAnsi" w:hAnsiTheme="minorHAnsi"/>
          <w:sz w:val="22"/>
          <w:szCs w:val="22"/>
        </w:rPr>
        <w:t>Podwykonawcy</w:t>
      </w:r>
      <w:r w:rsidR="002775BD">
        <w:rPr>
          <w:rFonts w:asciiTheme="minorHAnsi" w:hAnsiTheme="minorHAnsi"/>
          <w:sz w:val="22"/>
          <w:szCs w:val="22"/>
        </w:rPr>
        <w:br/>
      </w:r>
      <w:r w:rsidR="007575BF" w:rsidRPr="00D04AD1">
        <w:rPr>
          <w:rFonts w:asciiTheme="minorHAnsi" w:hAnsiTheme="minorHAnsi"/>
          <w:sz w:val="22"/>
          <w:szCs w:val="22"/>
        </w:rPr>
        <w:t xml:space="preserve"> </w:t>
      </w:r>
      <w:r w:rsidRPr="00D04AD1">
        <w:rPr>
          <w:rFonts w:asciiTheme="minorHAnsi" w:hAnsiTheme="minorHAnsi"/>
          <w:sz w:val="22"/>
          <w:szCs w:val="22"/>
        </w:rPr>
        <w:t xml:space="preserve">z tytułu umowy o podwykonawstwo, zasady i terminy wystawienia faktury przez </w:t>
      </w:r>
      <w:r w:rsidR="007575BF" w:rsidRPr="00D04AD1">
        <w:rPr>
          <w:rFonts w:asciiTheme="minorHAnsi" w:hAnsiTheme="minorHAnsi"/>
          <w:sz w:val="22"/>
          <w:szCs w:val="22"/>
        </w:rPr>
        <w:t>Podwykonawcę</w:t>
      </w:r>
      <w:r w:rsidRPr="00D04AD1">
        <w:rPr>
          <w:rFonts w:asciiTheme="minorHAnsi" w:hAnsiTheme="minorHAnsi"/>
          <w:sz w:val="22"/>
          <w:szCs w:val="22"/>
        </w:rPr>
        <w:t xml:space="preserve">, która będzie podstawą zapłaty wynagrodzenia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przez </w:t>
      </w:r>
      <w:r>
        <w:rPr>
          <w:rFonts w:asciiTheme="minorHAnsi" w:hAnsiTheme="minorHAnsi"/>
          <w:sz w:val="22"/>
          <w:szCs w:val="22"/>
        </w:rPr>
        <w:t xml:space="preserve">Wykonawcę wynagrodzenia dla </w:t>
      </w:r>
      <w:r w:rsidR="007575BF">
        <w:rPr>
          <w:rFonts w:asciiTheme="minorHAnsi" w:hAnsiTheme="minorHAnsi"/>
          <w:sz w:val="22"/>
          <w:szCs w:val="22"/>
        </w:rPr>
        <w:t>P</w:t>
      </w:r>
      <w:r w:rsidR="007575BF" w:rsidRPr="00D04AD1">
        <w:rPr>
          <w:rFonts w:asciiTheme="minorHAnsi" w:hAnsiTheme="minorHAnsi"/>
          <w:sz w:val="22"/>
          <w:szCs w:val="22"/>
        </w:rPr>
        <w:t>odwykonawcy</w:t>
      </w:r>
      <w:r w:rsidRPr="00D04AD1">
        <w:rPr>
          <w:rFonts w:asciiTheme="minorHAnsi" w:hAnsiTheme="minorHAnsi"/>
          <w:sz w:val="22"/>
          <w:szCs w:val="22"/>
        </w:rPr>
        <w:t xml:space="preserve">, przy czym termin zapłaty wynagrodzenia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nie może być dłuższy niż </w:t>
      </w:r>
      <w:r>
        <w:rPr>
          <w:rFonts w:asciiTheme="minorHAnsi" w:hAnsiTheme="minorHAnsi"/>
          <w:sz w:val="22"/>
          <w:szCs w:val="22"/>
        </w:rPr>
        <w:t>30</w:t>
      </w:r>
      <w:r w:rsidRPr="00D04AD1">
        <w:rPr>
          <w:rFonts w:asciiTheme="minorHAnsi" w:hAnsiTheme="minorHAnsi"/>
          <w:sz w:val="22"/>
          <w:szCs w:val="22"/>
        </w:rPr>
        <w:t xml:space="preserve"> dni od daty otrzymania faktury przez </w:t>
      </w:r>
      <w:r>
        <w:rPr>
          <w:rFonts w:asciiTheme="minorHAnsi" w:hAnsiTheme="minorHAnsi"/>
          <w:sz w:val="22"/>
          <w:szCs w:val="22"/>
        </w:rPr>
        <w:t>Wykonawcę</w:t>
      </w:r>
      <w:r w:rsidRPr="00BB0E6F">
        <w:rPr>
          <w:rFonts w:asciiTheme="minorHAnsi" w:hAnsiTheme="minorHAnsi"/>
          <w:sz w:val="22"/>
          <w:szCs w:val="22"/>
        </w:rPr>
        <w:t>;</w:t>
      </w:r>
    </w:p>
    <w:p w:rsidR="005745CD" w:rsidRPr="00C05101" w:rsidRDefault="005745CD" w:rsidP="005745CD">
      <w:pPr>
        <w:numPr>
          <w:ilvl w:val="2"/>
          <w:numId w:val="15"/>
        </w:numPr>
        <w:suppressAutoHyphens w:val="0"/>
        <w:ind w:left="1276" w:hanging="708"/>
        <w:jc w:val="both"/>
        <w:rPr>
          <w:rFonts w:asciiTheme="minorHAnsi" w:hAnsiTheme="minorHAnsi"/>
          <w:sz w:val="22"/>
          <w:szCs w:val="22"/>
        </w:rPr>
      </w:pPr>
      <w:r w:rsidRPr="00C05101">
        <w:rPr>
          <w:rFonts w:asciiTheme="minorHAnsi" w:hAnsiTheme="minorHAnsi"/>
          <w:sz w:val="22"/>
          <w:szCs w:val="22"/>
        </w:rPr>
        <w:t xml:space="preserve">termin wykonania robót przez </w:t>
      </w:r>
      <w:r w:rsidR="007575BF" w:rsidRPr="00C05101">
        <w:rPr>
          <w:rFonts w:asciiTheme="minorHAnsi" w:hAnsiTheme="minorHAnsi"/>
          <w:sz w:val="22"/>
          <w:szCs w:val="22"/>
        </w:rPr>
        <w:t>Podwykonawcę</w:t>
      </w:r>
      <w:r w:rsidRPr="00C05101">
        <w:rPr>
          <w:rFonts w:asciiTheme="minorHAnsi" w:hAnsiTheme="minorHAnsi"/>
          <w:sz w:val="22"/>
          <w:szCs w:val="22"/>
        </w:rPr>
        <w:t>; winien on być zgodny z terminem wykonania przedmiotu umowy zawartej pomiędzy Z</w:t>
      </w:r>
      <w:r>
        <w:rPr>
          <w:rFonts w:asciiTheme="minorHAnsi" w:hAnsiTheme="minorHAnsi"/>
          <w:sz w:val="22"/>
          <w:szCs w:val="22"/>
        </w:rPr>
        <w:t>amawiającemu</w:t>
      </w:r>
      <w:r w:rsidRPr="00C05101">
        <w:rPr>
          <w:rFonts w:asciiTheme="minorHAnsi" w:hAnsiTheme="minorHAnsi"/>
          <w:sz w:val="22"/>
          <w:szCs w:val="22"/>
        </w:rPr>
        <w:t xml:space="preserve"> a W</w:t>
      </w:r>
      <w:r>
        <w:rPr>
          <w:rFonts w:asciiTheme="minorHAnsi" w:hAnsiTheme="minorHAnsi"/>
          <w:sz w:val="22"/>
          <w:szCs w:val="22"/>
        </w:rPr>
        <w:t>ykonawcą,</w:t>
      </w:r>
      <w:r w:rsidRPr="00C05101">
        <w:rPr>
          <w:rFonts w:asciiTheme="minorHAnsi" w:hAnsiTheme="minorHAnsi"/>
          <w:sz w:val="22"/>
          <w:szCs w:val="22"/>
        </w:rPr>
        <w:t xml:space="preserve"> okres rękojmi i gwarancji; winien on być nie krótszy niż okres rękojmi i gwarancji udzielonej Z</w:t>
      </w:r>
      <w:r>
        <w:rPr>
          <w:rFonts w:asciiTheme="minorHAnsi" w:hAnsiTheme="minorHAnsi"/>
          <w:sz w:val="22"/>
          <w:szCs w:val="22"/>
        </w:rPr>
        <w:t>amawiającemu</w:t>
      </w:r>
      <w:r w:rsidRPr="00C05101">
        <w:rPr>
          <w:rFonts w:asciiTheme="minorHAnsi" w:hAnsiTheme="minorHAnsi"/>
          <w:sz w:val="22"/>
          <w:szCs w:val="22"/>
        </w:rPr>
        <w:t xml:space="preserve"> przez W</w:t>
      </w:r>
      <w:r>
        <w:rPr>
          <w:rFonts w:asciiTheme="minorHAnsi" w:hAnsiTheme="minorHAnsi"/>
          <w:sz w:val="22"/>
          <w:szCs w:val="22"/>
        </w:rPr>
        <w:t>ykonawcę</w:t>
      </w:r>
      <w:r w:rsidRPr="00C05101">
        <w:rPr>
          <w:rFonts w:asciiTheme="minorHAnsi" w:hAnsiTheme="minorHAnsi"/>
          <w:sz w:val="22"/>
          <w:szCs w:val="22"/>
        </w:rPr>
        <w:t>; okres rękojmi i gwarancji liczy się od daty odbioru końcowego przedmiotu umowy rozumianego jako data podpisania protokołu odbioru końcowego;</w:t>
      </w:r>
    </w:p>
    <w:p w:rsidR="005745CD" w:rsidRPr="00D04AD1" w:rsidRDefault="005745CD" w:rsidP="005745CD">
      <w:pPr>
        <w:numPr>
          <w:ilvl w:val="2"/>
          <w:numId w:val="15"/>
        </w:numPr>
        <w:suppressAutoHyphens w:val="0"/>
        <w:ind w:left="1276" w:hanging="708"/>
        <w:jc w:val="both"/>
        <w:rPr>
          <w:rFonts w:asciiTheme="minorHAnsi" w:hAnsiTheme="minorHAnsi"/>
          <w:sz w:val="22"/>
          <w:szCs w:val="22"/>
        </w:rPr>
      </w:pPr>
      <w:r w:rsidRPr="00C05101">
        <w:rPr>
          <w:rFonts w:asciiTheme="minorHAnsi" w:hAnsiTheme="minorHAnsi"/>
          <w:sz w:val="22"/>
          <w:szCs w:val="22"/>
        </w:rPr>
        <w:t xml:space="preserve"> </w:t>
      </w:r>
      <w:r w:rsidRPr="00D04AD1">
        <w:rPr>
          <w:rFonts w:asciiTheme="minorHAnsi" w:hAnsiTheme="minorHAnsi"/>
          <w:sz w:val="22"/>
          <w:szCs w:val="22"/>
        </w:rPr>
        <w:t xml:space="preserve">tryb wyłaniania i zatrudnienia dalszych </w:t>
      </w:r>
      <w:r w:rsidR="007575BF" w:rsidRPr="00D04AD1">
        <w:rPr>
          <w:rFonts w:asciiTheme="minorHAnsi" w:hAnsiTheme="minorHAnsi"/>
          <w:sz w:val="22"/>
          <w:szCs w:val="22"/>
        </w:rPr>
        <w:t>Podwykonawców</w:t>
      </w:r>
      <w:r w:rsidRPr="00D04AD1">
        <w:rPr>
          <w:rFonts w:asciiTheme="minorHAnsi" w:hAnsiTheme="minorHAnsi"/>
          <w:sz w:val="22"/>
          <w:szCs w:val="22"/>
        </w:rPr>
        <w:t>, którzy legitymować się będą wiedzą, kwalifikacjami i doświadczeniem oraz sytuacją ekonomiczną i finansową wystarczającą do realizacji części zamówienia przewidzianej im do powierzenia;</w:t>
      </w:r>
    </w:p>
    <w:p w:rsidR="005745CD" w:rsidRPr="00D04AD1" w:rsidRDefault="005745CD" w:rsidP="005745CD">
      <w:pPr>
        <w:numPr>
          <w:ilvl w:val="2"/>
          <w:numId w:val="15"/>
        </w:numPr>
        <w:suppressAutoHyphens w:val="0"/>
        <w:ind w:left="1276" w:hanging="708"/>
        <w:jc w:val="both"/>
        <w:rPr>
          <w:rFonts w:asciiTheme="minorHAnsi" w:hAnsiTheme="minorHAnsi"/>
          <w:sz w:val="22"/>
          <w:szCs w:val="22"/>
        </w:rPr>
      </w:pPr>
      <w:r w:rsidRPr="00D04AD1">
        <w:rPr>
          <w:rFonts w:asciiTheme="minorHAnsi" w:hAnsiTheme="minorHAnsi"/>
          <w:sz w:val="22"/>
          <w:szCs w:val="22"/>
        </w:rPr>
        <w:t xml:space="preserve">wysokość wynagrodzenia ryczałtowego dalszego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lub w przypadku wynagrodzenia kosztorysowego, zasady ustalania wynagrodzenia kosztorysowego oraz określenie maksymalnej wysokości zobowiązań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wobec dalszego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z tytułu umowy o podwykonawstwo, zasady i terminy wystawienia faktury przez dalszego </w:t>
      </w:r>
      <w:r w:rsidR="007575BF" w:rsidRPr="00D04AD1">
        <w:rPr>
          <w:rFonts w:asciiTheme="minorHAnsi" w:hAnsiTheme="minorHAnsi"/>
          <w:sz w:val="22"/>
          <w:szCs w:val="22"/>
        </w:rPr>
        <w:t>Podwykonawcę</w:t>
      </w:r>
      <w:r w:rsidRPr="00D04AD1">
        <w:rPr>
          <w:rFonts w:asciiTheme="minorHAnsi" w:hAnsiTheme="minorHAnsi"/>
          <w:sz w:val="22"/>
          <w:szCs w:val="22"/>
        </w:rPr>
        <w:t xml:space="preserve">, która będzie podstawą zapłaty wynagrodzenia dalszemu </w:t>
      </w:r>
      <w:r w:rsidR="007575BF" w:rsidRPr="00D04AD1">
        <w:rPr>
          <w:rFonts w:asciiTheme="minorHAnsi" w:hAnsiTheme="minorHAnsi"/>
          <w:sz w:val="22"/>
          <w:szCs w:val="22"/>
        </w:rPr>
        <w:t xml:space="preserve">Podwykonawcy </w:t>
      </w:r>
      <w:r w:rsidRPr="00D04AD1">
        <w:rPr>
          <w:rFonts w:asciiTheme="minorHAnsi" w:hAnsiTheme="minorHAnsi"/>
          <w:sz w:val="22"/>
          <w:szCs w:val="22"/>
        </w:rPr>
        <w:t xml:space="preserve">przez </w:t>
      </w:r>
      <w:r w:rsidR="007575BF" w:rsidRPr="00D04AD1">
        <w:rPr>
          <w:rFonts w:asciiTheme="minorHAnsi" w:hAnsiTheme="minorHAnsi"/>
          <w:sz w:val="22"/>
          <w:szCs w:val="22"/>
        </w:rPr>
        <w:t xml:space="preserve">Podwykonawcę </w:t>
      </w:r>
      <w:r w:rsidRPr="00D04AD1">
        <w:rPr>
          <w:rFonts w:asciiTheme="minorHAnsi" w:hAnsiTheme="minorHAnsi"/>
          <w:sz w:val="22"/>
          <w:szCs w:val="22"/>
        </w:rPr>
        <w:t xml:space="preserve">wynagrodzenia dla dalszego </w:t>
      </w:r>
      <w:r w:rsidR="007575BF" w:rsidRPr="00D04AD1">
        <w:rPr>
          <w:rFonts w:asciiTheme="minorHAnsi" w:hAnsiTheme="minorHAnsi"/>
          <w:sz w:val="22"/>
          <w:szCs w:val="22"/>
        </w:rPr>
        <w:t>Podwykonawcy</w:t>
      </w:r>
      <w:r w:rsidRPr="00D04AD1">
        <w:rPr>
          <w:rFonts w:asciiTheme="minorHAnsi" w:hAnsiTheme="minorHAnsi"/>
          <w:sz w:val="22"/>
          <w:szCs w:val="22"/>
        </w:rPr>
        <w:t xml:space="preserve">, przy czym termin zapłaty wynagrodzenia dalszemu </w:t>
      </w:r>
      <w:r w:rsidR="007575BF" w:rsidRPr="00D04AD1">
        <w:rPr>
          <w:rFonts w:asciiTheme="minorHAnsi" w:hAnsiTheme="minorHAnsi"/>
          <w:sz w:val="22"/>
          <w:szCs w:val="22"/>
        </w:rPr>
        <w:t>Podwyko</w:t>
      </w:r>
      <w:r w:rsidR="007575BF">
        <w:rPr>
          <w:rFonts w:asciiTheme="minorHAnsi" w:hAnsiTheme="minorHAnsi"/>
          <w:sz w:val="22"/>
          <w:szCs w:val="22"/>
        </w:rPr>
        <w:t xml:space="preserve">nawcy </w:t>
      </w:r>
      <w:r>
        <w:rPr>
          <w:rFonts w:asciiTheme="minorHAnsi" w:hAnsiTheme="minorHAnsi"/>
          <w:sz w:val="22"/>
          <w:szCs w:val="22"/>
        </w:rPr>
        <w:t>nie może być dłuższy niż 3</w:t>
      </w:r>
      <w:r w:rsidRPr="00D04AD1">
        <w:rPr>
          <w:rFonts w:asciiTheme="minorHAnsi" w:hAnsiTheme="minorHAnsi"/>
          <w:sz w:val="22"/>
          <w:szCs w:val="22"/>
        </w:rPr>
        <w:t xml:space="preserve">0 dni od dnia otrzymania faktury przez </w:t>
      </w:r>
      <w:r w:rsidR="007575BF" w:rsidRPr="00D04AD1">
        <w:rPr>
          <w:rFonts w:asciiTheme="minorHAnsi" w:hAnsiTheme="minorHAnsi"/>
          <w:sz w:val="22"/>
          <w:szCs w:val="22"/>
        </w:rPr>
        <w:t>Podwykonawcę</w:t>
      </w:r>
      <w:r w:rsidRPr="00D04AD1">
        <w:rPr>
          <w:rFonts w:asciiTheme="minorHAnsi" w:hAnsiTheme="minorHAnsi"/>
          <w:sz w:val="22"/>
          <w:szCs w:val="22"/>
        </w:rPr>
        <w:t>, który powierzył dalszemu podwykonawcy część zamówienia,.</w:t>
      </w:r>
    </w:p>
    <w:p w:rsidR="005745CD" w:rsidRPr="006A3764" w:rsidRDefault="005745CD" w:rsidP="005745CD">
      <w:pPr>
        <w:numPr>
          <w:ilvl w:val="2"/>
          <w:numId w:val="15"/>
        </w:numPr>
        <w:suppressAutoHyphens w:val="0"/>
        <w:ind w:left="1276" w:hanging="708"/>
        <w:jc w:val="both"/>
        <w:rPr>
          <w:rFonts w:asciiTheme="minorHAnsi" w:hAnsiTheme="minorHAnsi"/>
          <w:sz w:val="22"/>
          <w:szCs w:val="22"/>
        </w:rPr>
      </w:pPr>
      <w:r w:rsidRPr="006A3764">
        <w:rPr>
          <w:rFonts w:asciiTheme="minorHAnsi" w:hAnsiTheme="minorHAnsi"/>
          <w:sz w:val="22"/>
          <w:szCs w:val="22"/>
        </w:rPr>
        <w:t xml:space="preserve">wymaganą treść postanowień projektu umowy i umowy o podwykonawstwo zawieranej z dalszym </w:t>
      </w:r>
      <w:r w:rsidR="007575BF" w:rsidRPr="006A3764">
        <w:rPr>
          <w:rFonts w:asciiTheme="minorHAnsi" w:hAnsiTheme="minorHAnsi"/>
          <w:sz w:val="22"/>
          <w:szCs w:val="22"/>
        </w:rPr>
        <w:t>Podwykonawcą</w:t>
      </w:r>
      <w:r w:rsidRPr="006A3764">
        <w:rPr>
          <w:rFonts w:asciiTheme="minorHAnsi" w:hAnsiTheme="minorHAnsi"/>
          <w:sz w:val="22"/>
          <w:szCs w:val="22"/>
        </w:rPr>
        <w:t xml:space="preserve">/dalszymi </w:t>
      </w:r>
      <w:r w:rsidR="007575BF" w:rsidRPr="006A3764">
        <w:rPr>
          <w:rFonts w:asciiTheme="minorHAnsi" w:hAnsiTheme="minorHAnsi"/>
          <w:sz w:val="22"/>
          <w:szCs w:val="22"/>
        </w:rPr>
        <w:t>Podwykonawcami</w:t>
      </w:r>
      <w:r w:rsidRPr="006A3764">
        <w:rPr>
          <w:rFonts w:asciiTheme="minorHAnsi" w:hAnsiTheme="minorHAnsi"/>
          <w:sz w:val="22"/>
          <w:szCs w:val="22"/>
        </w:rPr>
        <w:t xml:space="preserve">, przy czym nie może ona być mniej korzystna dla </w:t>
      </w:r>
      <w:r w:rsidR="007575BF" w:rsidRPr="006A3764">
        <w:rPr>
          <w:rFonts w:asciiTheme="minorHAnsi" w:hAnsiTheme="minorHAnsi"/>
          <w:sz w:val="22"/>
          <w:szCs w:val="22"/>
        </w:rPr>
        <w:t>Podwykonawcy</w:t>
      </w:r>
      <w:r w:rsidRPr="006A3764">
        <w:rPr>
          <w:rFonts w:asciiTheme="minorHAnsi" w:hAnsiTheme="minorHAnsi"/>
          <w:sz w:val="22"/>
          <w:szCs w:val="22"/>
        </w:rPr>
        <w:t xml:space="preserve">/dalszego </w:t>
      </w:r>
      <w:r w:rsidR="007575BF" w:rsidRPr="006A3764">
        <w:rPr>
          <w:rFonts w:asciiTheme="minorHAnsi" w:hAnsiTheme="minorHAnsi"/>
          <w:sz w:val="22"/>
          <w:szCs w:val="22"/>
        </w:rPr>
        <w:t xml:space="preserve">Podwykonawcy </w:t>
      </w:r>
      <w:r w:rsidRPr="006A3764">
        <w:rPr>
          <w:rFonts w:asciiTheme="minorHAnsi" w:hAnsiTheme="minorHAnsi"/>
          <w:sz w:val="22"/>
          <w:szCs w:val="22"/>
        </w:rPr>
        <w:t>niż postanowienia niniejszej umowy.</w:t>
      </w:r>
    </w:p>
    <w:p w:rsidR="005745CD" w:rsidRDefault="005745CD" w:rsidP="005745CD">
      <w:pPr>
        <w:numPr>
          <w:ilvl w:val="2"/>
          <w:numId w:val="15"/>
        </w:numPr>
        <w:suppressAutoHyphens w:val="0"/>
        <w:ind w:left="1276" w:hanging="708"/>
        <w:jc w:val="both"/>
        <w:rPr>
          <w:rFonts w:asciiTheme="minorHAnsi" w:hAnsiTheme="minorHAnsi"/>
          <w:sz w:val="22"/>
          <w:szCs w:val="22"/>
        </w:rPr>
      </w:pPr>
      <w:r w:rsidRPr="006A3764">
        <w:rPr>
          <w:rFonts w:asciiTheme="minorHAnsi" w:hAnsiTheme="minorHAnsi"/>
          <w:sz w:val="22"/>
          <w:szCs w:val="22"/>
        </w:rPr>
        <w:lastRenderedPageBreak/>
        <w:t xml:space="preserve"> uprawnienie Z</w:t>
      </w:r>
      <w:r>
        <w:rPr>
          <w:rFonts w:asciiTheme="minorHAnsi" w:hAnsiTheme="minorHAnsi"/>
          <w:sz w:val="22"/>
          <w:szCs w:val="22"/>
        </w:rPr>
        <w:t xml:space="preserve">amawiającego </w:t>
      </w:r>
      <w:r w:rsidRPr="006A3764">
        <w:rPr>
          <w:rFonts w:asciiTheme="minorHAnsi" w:hAnsiTheme="minorHAnsi"/>
          <w:sz w:val="22"/>
          <w:szCs w:val="22"/>
        </w:rPr>
        <w:t>i W</w:t>
      </w:r>
      <w:r>
        <w:rPr>
          <w:rFonts w:asciiTheme="minorHAnsi" w:hAnsiTheme="minorHAnsi"/>
          <w:sz w:val="22"/>
          <w:szCs w:val="22"/>
        </w:rPr>
        <w:t>ykonawcy</w:t>
      </w:r>
      <w:r w:rsidRPr="006A3764">
        <w:rPr>
          <w:rFonts w:asciiTheme="minorHAnsi" w:hAnsiTheme="minorHAnsi"/>
          <w:sz w:val="22"/>
          <w:szCs w:val="22"/>
        </w:rPr>
        <w:t xml:space="preserve"> do zapłaty </w:t>
      </w:r>
      <w:r w:rsidR="007575BF" w:rsidRPr="006A3764">
        <w:rPr>
          <w:rFonts w:asciiTheme="minorHAnsi" w:hAnsiTheme="minorHAnsi"/>
          <w:sz w:val="22"/>
          <w:szCs w:val="22"/>
        </w:rPr>
        <w:t xml:space="preserve">Podwykonawcy </w:t>
      </w:r>
      <w:r w:rsidRPr="006A3764">
        <w:rPr>
          <w:rFonts w:asciiTheme="minorHAnsi" w:hAnsiTheme="minorHAnsi"/>
          <w:sz w:val="22"/>
          <w:szCs w:val="22"/>
        </w:rPr>
        <w:t xml:space="preserve">i dalszym </w:t>
      </w:r>
      <w:r w:rsidR="007575BF" w:rsidRPr="006A3764">
        <w:rPr>
          <w:rFonts w:asciiTheme="minorHAnsi" w:hAnsiTheme="minorHAnsi"/>
          <w:sz w:val="22"/>
          <w:szCs w:val="22"/>
        </w:rPr>
        <w:t xml:space="preserve">Podwykonawcom </w:t>
      </w:r>
      <w:r w:rsidRPr="006A3764">
        <w:rPr>
          <w:rFonts w:asciiTheme="minorHAnsi" w:hAnsiTheme="minorHAnsi"/>
          <w:sz w:val="22"/>
          <w:szCs w:val="22"/>
        </w:rPr>
        <w:t xml:space="preserve">wynagrodzenia. </w:t>
      </w:r>
    </w:p>
    <w:p w:rsidR="005745CD" w:rsidRPr="006A3764" w:rsidRDefault="005745CD" w:rsidP="005745CD">
      <w:pPr>
        <w:numPr>
          <w:ilvl w:val="2"/>
          <w:numId w:val="15"/>
        </w:numPr>
        <w:suppressAutoHyphens w:val="0"/>
        <w:ind w:left="1276" w:hanging="708"/>
        <w:jc w:val="both"/>
        <w:rPr>
          <w:rFonts w:asciiTheme="minorHAnsi" w:hAnsiTheme="minorHAnsi"/>
          <w:sz w:val="22"/>
          <w:szCs w:val="22"/>
        </w:rPr>
      </w:pPr>
      <w:r w:rsidRPr="006A3764">
        <w:rPr>
          <w:rFonts w:asciiTheme="minorHAnsi" w:hAnsiTheme="minorHAnsi"/>
          <w:sz w:val="22"/>
          <w:szCs w:val="22"/>
        </w:rPr>
        <w:t>W razie wpr</w:t>
      </w:r>
      <w:r>
        <w:rPr>
          <w:rFonts w:asciiTheme="minorHAnsi" w:hAnsiTheme="minorHAnsi"/>
          <w:sz w:val="22"/>
          <w:szCs w:val="22"/>
        </w:rPr>
        <w:t xml:space="preserve">owadzenia do umowy </w:t>
      </w:r>
      <w:r w:rsidRPr="006A3764">
        <w:rPr>
          <w:rFonts w:asciiTheme="minorHAnsi" w:hAnsiTheme="minorHAnsi"/>
          <w:sz w:val="22"/>
          <w:szCs w:val="22"/>
        </w:rPr>
        <w:t>W</w:t>
      </w:r>
      <w:r>
        <w:rPr>
          <w:rFonts w:asciiTheme="minorHAnsi" w:hAnsiTheme="minorHAnsi"/>
          <w:sz w:val="22"/>
          <w:szCs w:val="22"/>
        </w:rPr>
        <w:t xml:space="preserve">ykonawcy z </w:t>
      </w:r>
      <w:r w:rsidR="007575BF">
        <w:rPr>
          <w:rFonts w:asciiTheme="minorHAnsi" w:hAnsiTheme="minorHAnsi"/>
          <w:sz w:val="22"/>
          <w:szCs w:val="22"/>
        </w:rPr>
        <w:t>P</w:t>
      </w:r>
      <w:r w:rsidR="007575BF" w:rsidRPr="006A3764">
        <w:rPr>
          <w:rFonts w:asciiTheme="minorHAnsi" w:hAnsiTheme="minorHAnsi"/>
          <w:sz w:val="22"/>
          <w:szCs w:val="22"/>
        </w:rPr>
        <w:t xml:space="preserve">odwykonawcą </w:t>
      </w:r>
      <w:r w:rsidRPr="006A3764">
        <w:rPr>
          <w:rFonts w:asciiTheme="minorHAnsi" w:hAnsiTheme="minorHAnsi"/>
          <w:sz w:val="22"/>
          <w:szCs w:val="22"/>
        </w:rPr>
        <w:t>klauzuli zakazującej dalszego podwykonawstwa post</w:t>
      </w:r>
      <w:r w:rsidR="007E67CF">
        <w:rPr>
          <w:rFonts w:asciiTheme="minorHAnsi" w:hAnsiTheme="minorHAnsi"/>
          <w:sz w:val="22"/>
          <w:szCs w:val="22"/>
        </w:rPr>
        <w:t xml:space="preserve">anowień zawartych powyżej </w:t>
      </w:r>
      <w:r w:rsidRPr="006A3764">
        <w:rPr>
          <w:rFonts w:asciiTheme="minorHAnsi" w:hAnsiTheme="minorHAnsi"/>
          <w:sz w:val="22"/>
          <w:szCs w:val="22"/>
        </w:rPr>
        <w:t>nie stosuje się jako bezprzedmiotowych.</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Jeżeli zmiana albo rezygnacja z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dotyczy podmiotu, na którego zasoby Wykonawca powołał się w celu wykazania spełnienia warunków udziału w postępowaniu, Wykonawca jest zobowiązany wykazać Zamawiającemu, iż proponowany inny </w:t>
      </w:r>
      <w:r w:rsidR="007575BF" w:rsidRPr="00B76C45">
        <w:rPr>
          <w:rFonts w:asciiTheme="minorHAnsi" w:hAnsiTheme="minorHAnsi"/>
          <w:sz w:val="22"/>
          <w:szCs w:val="22"/>
        </w:rPr>
        <w:t xml:space="preserve">Podwykonawca </w:t>
      </w:r>
      <w:r w:rsidRPr="00B76C45">
        <w:rPr>
          <w:rFonts w:asciiTheme="minorHAnsi" w:hAnsiTheme="minorHAnsi"/>
          <w:sz w:val="22"/>
          <w:szCs w:val="22"/>
        </w:rPr>
        <w:t xml:space="preserve">lub </w:t>
      </w:r>
      <w:r w:rsidR="007575BF" w:rsidRPr="00B76C45">
        <w:rPr>
          <w:rFonts w:asciiTheme="minorHAnsi" w:hAnsiTheme="minorHAnsi"/>
          <w:sz w:val="22"/>
          <w:szCs w:val="22"/>
        </w:rPr>
        <w:t xml:space="preserve">Wykonawca </w:t>
      </w:r>
      <w:r w:rsidRPr="00B76C45">
        <w:rPr>
          <w:rFonts w:asciiTheme="minorHAnsi" w:hAnsiTheme="minorHAnsi"/>
          <w:sz w:val="22"/>
          <w:szCs w:val="22"/>
        </w:rPr>
        <w:t xml:space="preserve">samodzielnie spełnia je w stopniu nie mniejszym niż wymagany w trakcie postępowania o udzielenie zamówienia.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Wykonawca, </w:t>
      </w:r>
      <w:r w:rsidR="007575BF" w:rsidRPr="00B76C45">
        <w:rPr>
          <w:rFonts w:asciiTheme="minorHAnsi" w:hAnsiTheme="minorHAnsi"/>
          <w:sz w:val="22"/>
          <w:szCs w:val="22"/>
        </w:rPr>
        <w:t xml:space="preserve">Podwykonawca </w:t>
      </w:r>
      <w:r w:rsidRPr="00B76C45">
        <w:rPr>
          <w:rFonts w:asciiTheme="minorHAnsi" w:hAnsiTheme="minorHAnsi"/>
          <w:sz w:val="22"/>
          <w:szCs w:val="22"/>
        </w:rPr>
        <w:t xml:space="preserve">lub dalszy </w:t>
      </w:r>
      <w:r w:rsidR="007575BF" w:rsidRPr="00B76C45">
        <w:rPr>
          <w:rFonts w:asciiTheme="minorHAnsi" w:hAnsiTheme="minorHAnsi"/>
          <w:sz w:val="22"/>
          <w:szCs w:val="22"/>
        </w:rPr>
        <w:t xml:space="preserve">Podwykonawca </w:t>
      </w:r>
      <w:r w:rsidRPr="00B76C45">
        <w:rPr>
          <w:rFonts w:asciiTheme="minorHAnsi" w:hAnsiTheme="minorHAnsi"/>
          <w:sz w:val="22"/>
          <w:szCs w:val="22"/>
        </w:rPr>
        <w:t xml:space="preserve">zamówienia na roboty budowlane zamierzający zawrzeć umowę o podwykonawstwo jest obowiązany, w trakcie realizacji zamówienia publicznego, do przedłożenia Zamawiającemu projektu tej umowy, przy czym </w:t>
      </w:r>
      <w:r w:rsidR="007575BF" w:rsidRPr="00B76C45">
        <w:rPr>
          <w:rFonts w:asciiTheme="minorHAnsi" w:hAnsiTheme="minorHAnsi"/>
          <w:sz w:val="22"/>
          <w:szCs w:val="22"/>
        </w:rPr>
        <w:t xml:space="preserve">Podwykonawca </w:t>
      </w:r>
      <w:r w:rsidRPr="00B76C45">
        <w:rPr>
          <w:rFonts w:asciiTheme="minorHAnsi" w:hAnsiTheme="minorHAnsi"/>
          <w:sz w:val="22"/>
          <w:szCs w:val="22"/>
        </w:rPr>
        <w:t xml:space="preserve">lub dalszy </w:t>
      </w:r>
      <w:r w:rsidR="007575BF" w:rsidRPr="00B76C45">
        <w:rPr>
          <w:rFonts w:asciiTheme="minorHAnsi" w:hAnsiTheme="minorHAnsi"/>
          <w:sz w:val="22"/>
          <w:szCs w:val="22"/>
        </w:rPr>
        <w:t xml:space="preserve">Podwykonawca </w:t>
      </w:r>
      <w:r w:rsidRPr="00B76C45">
        <w:rPr>
          <w:rFonts w:asciiTheme="minorHAnsi" w:hAnsiTheme="minorHAnsi"/>
          <w:sz w:val="22"/>
          <w:szCs w:val="22"/>
        </w:rPr>
        <w:t xml:space="preserve">jest obowiązany dołączyć zgodę Wykonawcy na zawarcie umowy o podwykonawstwo o treści zgodnej z projektem umowy.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Termin zapłaty wynagrodzenia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lub dalszemu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przewidziany </w:t>
      </w:r>
      <w:r w:rsidR="002775BD">
        <w:rPr>
          <w:rFonts w:asciiTheme="minorHAnsi" w:hAnsiTheme="minorHAnsi"/>
          <w:sz w:val="22"/>
          <w:szCs w:val="22"/>
        </w:rPr>
        <w:br/>
      </w:r>
      <w:r w:rsidRPr="00B76C45">
        <w:rPr>
          <w:rFonts w:asciiTheme="minorHAnsi" w:hAnsiTheme="minorHAnsi"/>
          <w:sz w:val="22"/>
          <w:szCs w:val="22"/>
        </w:rPr>
        <w:t xml:space="preserve">w umowie o podwykonawstwo nie może być dłuższy niż 30 dni od dnia doręczenia Wykonawcy,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lub dalszemu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faktury lub rachunku, potwierdzających wykonanie zleconej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lub dalszemu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dostawy, usługi lub roboty budowlanej.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Zamawiający, </w:t>
      </w:r>
      <w:r>
        <w:rPr>
          <w:rFonts w:asciiTheme="minorHAnsi" w:hAnsiTheme="minorHAnsi"/>
          <w:sz w:val="22"/>
          <w:szCs w:val="22"/>
        </w:rPr>
        <w:t>w terminie 14</w:t>
      </w:r>
      <w:r w:rsidRPr="00B76C45">
        <w:rPr>
          <w:rFonts w:asciiTheme="minorHAnsi" w:hAnsiTheme="minorHAnsi"/>
          <w:sz w:val="22"/>
          <w:szCs w:val="22"/>
        </w:rPr>
        <w:t xml:space="preserve"> dni od daty otrzymania projekt</w:t>
      </w:r>
      <w:r w:rsidR="007E67CF">
        <w:rPr>
          <w:rFonts w:asciiTheme="minorHAnsi" w:hAnsiTheme="minorHAnsi"/>
          <w:sz w:val="22"/>
          <w:szCs w:val="22"/>
        </w:rPr>
        <w:t>u umowy, o którym mowa w pkt. 20</w:t>
      </w:r>
      <w:r w:rsidRPr="00B76C45">
        <w:rPr>
          <w:rFonts w:asciiTheme="minorHAnsi" w:hAnsiTheme="minorHAnsi"/>
          <w:sz w:val="22"/>
          <w:szCs w:val="22"/>
        </w:rPr>
        <w:t xml:space="preserve">.5, zgłasza pisemne zastrzeżenia do projektu umowy o podwykonawstwo: </w:t>
      </w:r>
    </w:p>
    <w:p w:rsidR="005745CD" w:rsidRPr="00B76C45" w:rsidRDefault="005745CD" w:rsidP="005745CD">
      <w:pPr>
        <w:numPr>
          <w:ilvl w:val="2"/>
          <w:numId w:val="15"/>
        </w:numPr>
        <w:suppressAutoHyphens w:val="0"/>
        <w:jc w:val="both"/>
        <w:rPr>
          <w:rFonts w:asciiTheme="minorHAnsi" w:hAnsiTheme="minorHAnsi"/>
          <w:sz w:val="22"/>
          <w:szCs w:val="22"/>
        </w:rPr>
      </w:pPr>
      <w:r w:rsidRPr="00B76C45">
        <w:rPr>
          <w:rFonts w:asciiTheme="minorHAnsi" w:hAnsiTheme="minorHAnsi"/>
          <w:sz w:val="22"/>
          <w:szCs w:val="22"/>
        </w:rPr>
        <w:t xml:space="preserve">niespełniającego wymagań określonych w specyfikacji istotnych warunków zamówienia; </w:t>
      </w:r>
    </w:p>
    <w:p w:rsidR="005745CD" w:rsidRPr="00B76C45" w:rsidRDefault="005745CD" w:rsidP="005745CD">
      <w:pPr>
        <w:numPr>
          <w:ilvl w:val="2"/>
          <w:numId w:val="15"/>
        </w:numPr>
        <w:suppressAutoHyphens w:val="0"/>
        <w:jc w:val="both"/>
        <w:rPr>
          <w:b/>
          <w:color w:val="FF00FF"/>
          <w:sz w:val="22"/>
          <w:szCs w:val="22"/>
        </w:rPr>
      </w:pPr>
      <w:r w:rsidRPr="00B76C45">
        <w:rPr>
          <w:rFonts w:asciiTheme="minorHAnsi" w:hAnsiTheme="minorHAnsi"/>
          <w:sz w:val="22"/>
          <w:szCs w:val="22"/>
        </w:rPr>
        <w:t>przewidującego termin zapłaty wynagrodzenia</w:t>
      </w:r>
      <w:r w:rsidR="007E67CF">
        <w:rPr>
          <w:rFonts w:asciiTheme="minorHAnsi" w:hAnsiTheme="minorHAnsi"/>
          <w:sz w:val="22"/>
          <w:szCs w:val="22"/>
        </w:rPr>
        <w:t xml:space="preserve"> dłuższy niż określony w pkt. 20</w:t>
      </w:r>
      <w:r w:rsidRPr="00B76C45">
        <w:rPr>
          <w:rFonts w:asciiTheme="minorHAnsi" w:hAnsiTheme="minorHAnsi"/>
          <w:sz w:val="22"/>
          <w:szCs w:val="22"/>
        </w:rPr>
        <w:t>.6.</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Niezgłoszenie pisemnych zastrzeżeń do przedłożonego projektu umowy o podwykonawstwo, której przedmiotem są roboty budowlane</w:t>
      </w:r>
      <w:r w:rsidR="007E67CF">
        <w:rPr>
          <w:rFonts w:asciiTheme="minorHAnsi" w:hAnsiTheme="minorHAnsi"/>
          <w:sz w:val="22"/>
          <w:szCs w:val="22"/>
        </w:rPr>
        <w:t>, w terminie określonym w pkt. 20</w:t>
      </w:r>
      <w:r w:rsidRPr="00B76C45">
        <w:rPr>
          <w:rFonts w:asciiTheme="minorHAnsi" w:hAnsiTheme="minorHAnsi"/>
          <w:sz w:val="22"/>
          <w:szCs w:val="22"/>
        </w:rPr>
        <w:t xml:space="preserve">.7, uważa się za akceptację projektu umowy przez Zamawiającego.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Wykonawca, </w:t>
      </w:r>
      <w:r w:rsidR="007575BF" w:rsidRPr="00B76C45">
        <w:rPr>
          <w:rFonts w:asciiTheme="minorHAnsi" w:hAnsiTheme="minorHAnsi"/>
          <w:sz w:val="22"/>
          <w:szCs w:val="22"/>
        </w:rPr>
        <w:t xml:space="preserve">Podwykonawca </w:t>
      </w:r>
      <w:r w:rsidRPr="00B76C45">
        <w:rPr>
          <w:rFonts w:asciiTheme="minorHAnsi" w:hAnsiTheme="minorHAnsi"/>
          <w:sz w:val="22"/>
          <w:szCs w:val="22"/>
        </w:rPr>
        <w:t xml:space="preserve">lub dalszy </w:t>
      </w:r>
      <w:r w:rsidR="007575BF" w:rsidRPr="00B76C45">
        <w:rPr>
          <w:rFonts w:asciiTheme="minorHAnsi" w:hAnsiTheme="minorHAnsi"/>
          <w:sz w:val="22"/>
          <w:szCs w:val="22"/>
        </w:rPr>
        <w:t xml:space="preserve">Podwykonawca </w:t>
      </w:r>
      <w:r w:rsidRPr="00B76C45">
        <w:rPr>
          <w:rFonts w:asciiTheme="minorHAnsi" w:hAnsiTheme="minorHAnsi"/>
          <w:sz w:val="22"/>
          <w:szCs w:val="22"/>
        </w:rPr>
        <w:t>zamówienia na roboty budowlane przedkłada Zamawiającemu poświadczoną za zgodność z oryginałem kopię zawartej umowy</w:t>
      </w:r>
      <w:r w:rsidR="002775BD">
        <w:rPr>
          <w:rFonts w:asciiTheme="minorHAnsi" w:hAnsiTheme="minorHAnsi"/>
          <w:sz w:val="22"/>
          <w:szCs w:val="22"/>
        </w:rPr>
        <w:br/>
      </w:r>
      <w:r w:rsidRPr="00B76C45">
        <w:rPr>
          <w:rFonts w:asciiTheme="minorHAnsi" w:hAnsiTheme="minorHAnsi"/>
          <w:sz w:val="22"/>
          <w:szCs w:val="22"/>
        </w:rPr>
        <w:t xml:space="preserve"> o podwykonawstwo, której przedmiotem są roboty budowlane, w terminie 7 dni od dnia jej zawarcia (Przedkładający może poświadczyć za zgodność z oryginałem kopię umowy </w:t>
      </w:r>
      <w:r w:rsidR="002775BD">
        <w:rPr>
          <w:rFonts w:asciiTheme="minorHAnsi" w:hAnsiTheme="minorHAnsi"/>
          <w:sz w:val="22"/>
          <w:szCs w:val="22"/>
        </w:rPr>
        <w:br/>
      </w:r>
      <w:r w:rsidRPr="00B76C45">
        <w:rPr>
          <w:rFonts w:asciiTheme="minorHAnsi" w:hAnsiTheme="minorHAnsi"/>
          <w:sz w:val="22"/>
          <w:szCs w:val="22"/>
        </w:rPr>
        <w:t xml:space="preserve">o podwykonawstwo).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W pr</w:t>
      </w:r>
      <w:r w:rsidR="007E67CF">
        <w:rPr>
          <w:rFonts w:asciiTheme="minorHAnsi" w:hAnsiTheme="minorHAnsi"/>
          <w:sz w:val="22"/>
          <w:szCs w:val="22"/>
        </w:rPr>
        <w:t>zypadku, o którym mowa w pkt. 20</w:t>
      </w:r>
      <w:r w:rsidRPr="00B76C45">
        <w:rPr>
          <w:rFonts w:asciiTheme="minorHAnsi" w:hAnsiTheme="minorHAnsi"/>
          <w:sz w:val="22"/>
          <w:szCs w:val="22"/>
        </w:rPr>
        <w:t>.9, jeżeli termin zapłaty wynagrodzenia jest</w:t>
      </w:r>
      <w:r w:rsidR="007E67CF">
        <w:rPr>
          <w:rFonts w:asciiTheme="minorHAnsi" w:hAnsiTheme="minorHAnsi"/>
          <w:sz w:val="22"/>
          <w:szCs w:val="22"/>
        </w:rPr>
        <w:t xml:space="preserve"> dłuższy niż określony w pkt. 20</w:t>
      </w:r>
      <w:r w:rsidRPr="00B76C45">
        <w:rPr>
          <w:rFonts w:asciiTheme="minorHAnsi" w:hAnsiTheme="minorHAnsi"/>
          <w:sz w:val="22"/>
          <w:szCs w:val="22"/>
        </w:rPr>
        <w:t>.6, Zamawiający informuje o tym Wykonawcę i wzywa go do doprowadzenia do zmiany tej umowy pod rygorem wystąpienia o zapłatę kary umownej.</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Zamawiający</w:t>
      </w:r>
      <w:r w:rsidR="007E67CF">
        <w:rPr>
          <w:rFonts w:asciiTheme="minorHAnsi" w:hAnsiTheme="minorHAnsi"/>
          <w:sz w:val="22"/>
          <w:szCs w:val="22"/>
        </w:rPr>
        <w:t>, w terminie określonym w pkt. 20</w:t>
      </w:r>
      <w:r w:rsidRPr="00B76C45">
        <w:rPr>
          <w:rFonts w:asciiTheme="minorHAnsi" w:hAnsiTheme="minorHAnsi"/>
          <w:sz w:val="22"/>
          <w:szCs w:val="22"/>
        </w:rPr>
        <w:t xml:space="preserve">.7, zgłasza pisemny sprzeciw do umowy </w:t>
      </w:r>
      <w:r w:rsidR="002775BD">
        <w:rPr>
          <w:rFonts w:asciiTheme="minorHAnsi" w:hAnsiTheme="minorHAnsi"/>
          <w:sz w:val="22"/>
          <w:szCs w:val="22"/>
        </w:rPr>
        <w:br/>
      </w:r>
      <w:r w:rsidRPr="00B76C45">
        <w:rPr>
          <w:rFonts w:asciiTheme="minorHAnsi" w:hAnsiTheme="minorHAnsi"/>
          <w:sz w:val="22"/>
          <w:szCs w:val="22"/>
        </w:rPr>
        <w:t>o podwykonawstwo, której przedmiotem są roboty budowlane, w przyp</w:t>
      </w:r>
      <w:r w:rsidR="007E67CF">
        <w:rPr>
          <w:rFonts w:asciiTheme="minorHAnsi" w:hAnsiTheme="minorHAnsi"/>
          <w:sz w:val="22"/>
          <w:szCs w:val="22"/>
        </w:rPr>
        <w:t>adkach, o których mowa w pkt. 20.7.</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Niezgłoszenie pisemnego sprzeciwu do przedłożonej umowy o podwykonawstwo, której przedmiotem są roboty budowlane, w terminie określ</w:t>
      </w:r>
      <w:r w:rsidR="007E67CF">
        <w:rPr>
          <w:rFonts w:asciiTheme="minorHAnsi" w:hAnsiTheme="minorHAnsi"/>
          <w:sz w:val="22"/>
          <w:szCs w:val="22"/>
        </w:rPr>
        <w:t>onym w pkt. 20</w:t>
      </w:r>
      <w:r w:rsidRPr="00B76C45">
        <w:rPr>
          <w:rFonts w:asciiTheme="minorHAnsi" w:hAnsiTheme="minorHAnsi"/>
          <w:sz w:val="22"/>
          <w:szCs w:val="22"/>
        </w:rPr>
        <w:t xml:space="preserve">.7 uważa się za akceptację umowy przez Zamawiającego.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Obowiązki przedkładan</w:t>
      </w:r>
      <w:r w:rsidR="007E67CF">
        <w:rPr>
          <w:rFonts w:asciiTheme="minorHAnsi" w:hAnsiTheme="minorHAnsi"/>
          <w:sz w:val="22"/>
          <w:szCs w:val="22"/>
        </w:rPr>
        <w:t>ia umów, o których mowa w pkt 20.5 i 20</w:t>
      </w:r>
      <w:r w:rsidRPr="00B76C45">
        <w:rPr>
          <w:rFonts w:asciiTheme="minorHAnsi" w:hAnsiTheme="minorHAnsi"/>
          <w:sz w:val="22"/>
          <w:szCs w:val="22"/>
        </w:rPr>
        <w:t xml:space="preserve">.9 nie dotyczą umów </w:t>
      </w:r>
      <w:r w:rsidR="002775BD">
        <w:rPr>
          <w:rFonts w:asciiTheme="minorHAnsi" w:hAnsiTheme="minorHAnsi"/>
          <w:sz w:val="22"/>
          <w:szCs w:val="22"/>
        </w:rPr>
        <w:br/>
      </w:r>
      <w:r w:rsidRPr="00B76C45">
        <w:rPr>
          <w:rFonts w:asciiTheme="minorHAnsi" w:hAnsiTheme="minorHAnsi"/>
          <w:sz w:val="22"/>
          <w:szCs w:val="22"/>
        </w:rPr>
        <w:t xml:space="preserve">o podwykonawstwo, których wartość jest mniejsza niż 0,5 % wartości umowy w sprawie zamówienia publicznego, bez względu na przedmiot tych dostaw lub usług. Wyłączenie to nie dotyczy umów o podwykonawstwo o wartości większej niż 50.000 zł. </w:t>
      </w:r>
    </w:p>
    <w:p w:rsidR="005745CD" w:rsidRPr="00B76C45" w:rsidRDefault="007E67CF" w:rsidP="005745CD">
      <w:pPr>
        <w:numPr>
          <w:ilvl w:val="1"/>
          <w:numId w:val="15"/>
        </w:numPr>
        <w:suppressAutoHyphens w:val="0"/>
        <w:ind w:left="709" w:hanging="709"/>
        <w:jc w:val="both"/>
        <w:rPr>
          <w:rFonts w:asciiTheme="minorHAnsi" w:hAnsiTheme="minorHAnsi"/>
          <w:sz w:val="22"/>
          <w:szCs w:val="22"/>
        </w:rPr>
      </w:pPr>
      <w:r>
        <w:rPr>
          <w:rFonts w:asciiTheme="minorHAnsi" w:hAnsiTheme="minorHAnsi"/>
          <w:sz w:val="22"/>
          <w:szCs w:val="22"/>
        </w:rPr>
        <w:t>Przepisy pkt 20.5 – 20</w:t>
      </w:r>
      <w:r w:rsidR="005745CD" w:rsidRPr="00B76C45">
        <w:rPr>
          <w:rFonts w:asciiTheme="minorHAnsi" w:hAnsiTheme="minorHAnsi"/>
          <w:sz w:val="22"/>
          <w:szCs w:val="22"/>
        </w:rPr>
        <w:t xml:space="preserve">.13 stosuje się odpowiednio do zmian umowy o podwykonawstwo. </w:t>
      </w:r>
    </w:p>
    <w:p w:rsidR="005745CD" w:rsidRPr="00B76C45" w:rsidRDefault="005745CD" w:rsidP="005745CD">
      <w:pPr>
        <w:numPr>
          <w:ilvl w:val="1"/>
          <w:numId w:val="15"/>
        </w:numPr>
        <w:suppressAutoHyphens w:val="0"/>
        <w:ind w:left="709" w:hanging="709"/>
        <w:jc w:val="both"/>
        <w:rPr>
          <w:rFonts w:asciiTheme="minorHAnsi" w:hAnsiTheme="minorHAnsi"/>
          <w:sz w:val="22"/>
          <w:szCs w:val="22"/>
        </w:rPr>
      </w:pPr>
      <w:r w:rsidRPr="00B76C45">
        <w:rPr>
          <w:rFonts w:asciiTheme="minorHAnsi" w:hAnsiTheme="minorHAnsi"/>
          <w:sz w:val="22"/>
          <w:szCs w:val="22"/>
        </w:rPr>
        <w:t xml:space="preserve">Zamawiający dokona bezpośredniej zapłaty wymagalnego wynagrodzenia przysługującego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lub dalszemu </w:t>
      </w:r>
      <w:r w:rsidR="007575BF" w:rsidRPr="00B76C45">
        <w:rPr>
          <w:rFonts w:asciiTheme="minorHAnsi" w:hAnsiTheme="minorHAnsi"/>
          <w:sz w:val="22"/>
          <w:szCs w:val="22"/>
        </w:rPr>
        <w:t xml:space="preserve">Podwykonawcy </w:t>
      </w:r>
      <w:r w:rsidRPr="00B76C45">
        <w:rPr>
          <w:rFonts w:asciiTheme="minorHAnsi" w:hAnsiTheme="minorHAnsi"/>
          <w:sz w:val="22"/>
          <w:szCs w:val="22"/>
        </w:rPr>
        <w:t xml:space="preserve">w przypadku, o którym mowa w </w:t>
      </w:r>
      <w:r>
        <w:rPr>
          <w:rFonts w:asciiTheme="minorHAnsi" w:hAnsiTheme="minorHAnsi"/>
          <w:sz w:val="22"/>
          <w:szCs w:val="22"/>
        </w:rPr>
        <w:t>art</w:t>
      </w:r>
      <w:r w:rsidRPr="00B76C45">
        <w:rPr>
          <w:rFonts w:asciiTheme="minorHAnsi" w:hAnsiTheme="minorHAnsi"/>
          <w:sz w:val="22"/>
          <w:szCs w:val="22"/>
        </w:rPr>
        <w:t xml:space="preserve">. 143c ustawy PZP. </w:t>
      </w:r>
    </w:p>
    <w:p w:rsidR="005745CD" w:rsidRDefault="005745CD" w:rsidP="009C4037">
      <w:pPr>
        <w:pStyle w:val="Tekstpodstawowy2"/>
        <w:jc w:val="both"/>
        <w:rPr>
          <w:rFonts w:asciiTheme="minorHAnsi" w:hAnsiTheme="minorHAnsi"/>
          <w:b w:val="0"/>
          <w:sz w:val="22"/>
        </w:rPr>
      </w:pPr>
    </w:p>
    <w:p w:rsidR="009C4037" w:rsidRPr="00D1768C" w:rsidRDefault="009C4037" w:rsidP="009C4037">
      <w:pPr>
        <w:pStyle w:val="Tekstpodstawowy2"/>
        <w:jc w:val="both"/>
        <w:rPr>
          <w:rFonts w:asciiTheme="minorHAnsi" w:hAnsiTheme="minorHAnsi"/>
          <w:sz w:val="22"/>
        </w:rPr>
      </w:pPr>
      <w:r w:rsidRPr="007869C7">
        <w:rPr>
          <w:rFonts w:asciiTheme="minorHAnsi" w:hAnsiTheme="minorHAnsi"/>
          <w:sz w:val="22"/>
        </w:rPr>
        <w:t>Załączniki do specyfikacji istotnych warunków zamówienia:</w:t>
      </w:r>
    </w:p>
    <w:p w:rsidR="009C4037" w:rsidRPr="00D1768C" w:rsidRDefault="00A3378A" w:rsidP="009C4037">
      <w:pPr>
        <w:tabs>
          <w:tab w:val="left" w:pos="993"/>
        </w:tabs>
        <w:rPr>
          <w:rFonts w:asciiTheme="minorHAnsi" w:hAnsiTheme="minorHAnsi"/>
          <w:sz w:val="22"/>
        </w:rPr>
      </w:pPr>
      <w:r>
        <w:rPr>
          <w:rFonts w:asciiTheme="minorHAnsi" w:hAnsiTheme="minorHAnsi"/>
          <w:sz w:val="22"/>
        </w:rPr>
        <w:t>Zał. nr 1 - Formularz oferty</w:t>
      </w:r>
    </w:p>
    <w:p w:rsidR="009C4037" w:rsidRPr="00D1768C" w:rsidRDefault="009C4037" w:rsidP="009C4037">
      <w:pPr>
        <w:tabs>
          <w:tab w:val="left" w:pos="993"/>
        </w:tabs>
        <w:rPr>
          <w:rFonts w:asciiTheme="minorHAnsi" w:hAnsiTheme="minorHAnsi"/>
          <w:sz w:val="22"/>
        </w:rPr>
      </w:pPr>
      <w:r w:rsidRPr="007869C7">
        <w:rPr>
          <w:rFonts w:asciiTheme="minorHAnsi" w:hAnsiTheme="minorHAnsi"/>
          <w:sz w:val="22"/>
        </w:rPr>
        <w:t>Zał. nr 2 - Oświadczenie o spełnieniu warunków udziału w postępowaniu z art. 22. ust. 1</w:t>
      </w:r>
      <w:r>
        <w:rPr>
          <w:rFonts w:asciiTheme="minorHAnsi" w:hAnsiTheme="minorHAnsi"/>
          <w:sz w:val="22"/>
        </w:rPr>
        <w:t xml:space="preserve"> </w:t>
      </w:r>
    </w:p>
    <w:p w:rsidR="009C4037" w:rsidRPr="00D1768C" w:rsidRDefault="009C4037" w:rsidP="009C4037">
      <w:pPr>
        <w:pStyle w:val="Tekstpodstawowywcity3"/>
        <w:tabs>
          <w:tab w:val="left" w:pos="993"/>
        </w:tabs>
        <w:ind w:left="0" w:firstLine="0"/>
        <w:rPr>
          <w:rFonts w:asciiTheme="minorHAnsi" w:hAnsiTheme="minorHAnsi"/>
          <w:sz w:val="22"/>
        </w:rPr>
      </w:pPr>
      <w:r w:rsidRPr="007869C7">
        <w:rPr>
          <w:rFonts w:asciiTheme="minorHAnsi" w:hAnsiTheme="minorHAnsi"/>
          <w:sz w:val="22"/>
        </w:rPr>
        <w:t xml:space="preserve">Zał. nr 3 - Oświadczenie o braku podstaw do wykluczenia z art. 24 ust. 1 </w:t>
      </w:r>
      <w:proofErr w:type="spellStart"/>
      <w:r w:rsidRPr="007869C7">
        <w:rPr>
          <w:rFonts w:asciiTheme="minorHAnsi" w:hAnsiTheme="minorHAnsi"/>
          <w:sz w:val="22"/>
        </w:rPr>
        <w:t>uPzp</w:t>
      </w:r>
      <w:proofErr w:type="spellEnd"/>
    </w:p>
    <w:p w:rsidR="009C4037" w:rsidRDefault="009C4037" w:rsidP="009C4037">
      <w:pPr>
        <w:tabs>
          <w:tab w:val="left" w:pos="993"/>
        </w:tabs>
        <w:rPr>
          <w:rFonts w:asciiTheme="minorHAnsi" w:hAnsiTheme="minorHAnsi"/>
          <w:sz w:val="22"/>
        </w:rPr>
      </w:pPr>
      <w:r w:rsidRPr="007869C7">
        <w:rPr>
          <w:rFonts w:asciiTheme="minorHAnsi" w:hAnsiTheme="minorHAnsi"/>
          <w:sz w:val="22"/>
        </w:rPr>
        <w:t xml:space="preserve">Zał. nr 4 </w:t>
      </w:r>
      <w:r w:rsidR="00F50E42">
        <w:rPr>
          <w:rFonts w:asciiTheme="minorHAnsi" w:hAnsiTheme="minorHAnsi"/>
          <w:sz w:val="22"/>
        </w:rPr>
        <w:t>-</w:t>
      </w:r>
      <w:r w:rsidRPr="007869C7">
        <w:rPr>
          <w:rFonts w:asciiTheme="minorHAnsi" w:hAnsiTheme="minorHAnsi"/>
          <w:sz w:val="22"/>
        </w:rPr>
        <w:t xml:space="preserve"> </w:t>
      </w:r>
      <w:r>
        <w:rPr>
          <w:rFonts w:asciiTheme="minorHAnsi" w:hAnsiTheme="minorHAnsi"/>
          <w:sz w:val="22"/>
        </w:rPr>
        <w:t>Oświadczenie o grupie kapitałowej</w:t>
      </w:r>
    </w:p>
    <w:p w:rsidR="009C4037" w:rsidRPr="00D1768C" w:rsidRDefault="009C4037" w:rsidP="009C4037">
      <w:pPr>
        <w:tabs>
          <w:tab w:val="left" w:pos="993"/>
        </w:tabs>
        <w:rPr>
          <w:rFonts w:asciiTheme="minorHAnsi" w:hAnsiTheme="minorHAnsi"/>
          <w:sz w:val="22"/>
        </w:rPr>
      </w:pPr>
      <w:r>
        <w:rPr>
          <w:rFonts w:asciiTheme="minorHAnsi" w:hAnsiTheme="minorHAnsi"/>
          <w:sz w:val="22"/>
        </w:rPr>
        <w:t xml:space="preserve">Zał. nr 5 - </w:t>
      </w:r>
      <w:r w:rsidRPr="007869C7">
        <w:rPr>
          <w:rFonts w:asciiTheme="minorHAnsi" w:hAnsiTheme="minorHAnsi"/>
          <w:sz w:val="22"/>
        </w:rPr>
        <w:t xml:space="preserve">Wykaz robót wykonanych w okresie ostatnich pięciu lat </w:t>
      </w:r>
    </w:p>
    <w:p w:rsidR="009C4037" w:rsidRDefault="00720E04" w:rsidP="009C4037">
      <w:pPr>
        <w:pStyle w:val="Tekstpodstawowywcity3"/>
        <w:tabs>
          <w:tab w:val="left" w:pos="993"/>
        </w:tabs>
        <w:ind w:left="0" w:firstLine="0"/>
        <w:rPr>
          <w:rFonts w:asciiTheme="minorHAnsi" w:hAnsiTheme="minorHAnsi"/>
          <w:sz w:val="22"/>
        </w:rPr>
      </w:pPr>
      <w:r>
        <w:rPr>
          <w:rFonts w:asciiTheme="minorHAnsi" w:hAnsiTheme="minorHAnsi"/>
          <w:sz w:val="22"/>
        </w:rPr>
        <w:t>Zał. nr 6</w:t>
      </w:r>
      <w:r w:rsidR="009C4037" w:rsidRPr="007869C7">
        <w:rPr>
          <w:rFonts w:asciiTheme="minorHAnsi" w:hAnsiTheme="minorHAnsi"/>
          <w:sz w:val="22"/>
        </w:rPr>
        <w:t xml:space="preserve"> - Istotne postanowienia umowy</w:t>
      </w:r>
    </w:p>
    <w:p w:rsidR="006545A0" w:rsidRPr="00D1768C" w:rsidRDefault="006545A0" w:rsidP="009C4037">
      <w:pPr>
        <w:pStyle w:val="Tekstpodstawowywcity3"/>
        <w:tabs>
          <w:tab w:val="left" w:pos="993"/>
        </w:tabs>
        <w:ind w:left="0" w:firstLine="0"/>
        <w:rPr>
          <w:rFonts w:asciiTheme="minorHAnsi" w:hAnsiTheme="minorHAnsi"/>
          <w:sz w:val="22"/>
        </w:rPr>
      </w:pPr>
      <w:r>
        <w:rPr>
          <w:rFonts w:asciiTheme="minorHAnsi" w:hAnsiTheme="minorHAnsi"/>
          <w:sz w:val="22"/>
        </w:rPr>
        <w:t xml:space="preserve">Zał. nr 6.1 - </w:t>
      </w:r>
      <w:r w:rsidRPr="006545A0">
        <w:rPr>
          <w:rFonts w:asciiTheme="minorHAnsi" w:hAnsiTheme="minorHAnsi"/>
          <w:sz w:val="22"/>
        </w:rPr>
        <w:t xml:space="preserve">do </w:t>
      </w:r>
      <w:proofErr w:type="spellStart"/>
      <w:r w:rsidRPr="006545A0">
        <w:rPr>
          <w:rFonts w:asciiTheme="minorHAnsi" w:hAnsiTheme="minorHAnsi"/>
          <w:sz w:val="22"/>
        </w:rPr>
        <w:t>Umowy-Ośw.Podwyk</w:t>
      </w:r>
      <w:proofErr w:type="spellEnd"/>
      <w:r w:rsidRPr="006545A0">
        <w:rPr>
          <w:rFonts w:asciiTheme="minorHAnsi" w:hAnsiTheme="minorHAnsi"/>
          <w:sz w:val="22"/>
        </w:rPr>
        <w:t>.</w:t>
      </w:r>
    </w:p>
    <w:p w:rsidR="009C4037" w:rsidRDefault="009C4037" w:rsidP="009C4037">
      <w:pPr>
        <w:tabs>
          <w:tab w:val="left" w:pos="993"/>
        </w:tabs>
        <w:rPr>
          <w:rFonts w:asciiTheme="minorHAnsi" w:hAnsiTheme="minorHAnsi"/>
          <w:sz w:val="22"/>
        </w:rPr>
      </w:pPr>
      <w:r>
        <w:rPr>
          <w:rFonts w:asciiTheme="minorHAnsi" w:hAnsiTheme="minorHAnsi"/>
          <w:sz w:val="22"/>
        </w:rPr>
        <w:t xml:space="preserve">Zał. nr </w:t>
      </w:r>
      <w:r w:rsidR="00720E04">
        <w:rPr>
          <w:rFonts w:asciiTheme="minorHAnsi" w:hAnsiTheme="minorHAnsi"/>
          <w:sz w:val="22"/>
        </w:rPr>
        <w:t>7</w:t>
      </w:r>
      <w:r w:rsidRPr="007869C7">
        <w:rPr>
          <w:rFonts w:asciiTheme="minorHAnsi" w:hAnsiTheme="minorHAnsi"/>
          <w:sz w:val="22"/>
        </w:rPr>
        <w:t xml:space="preserve"> </w:t>
      </w:r>
      <w:r w:rsidR="00F50E42">
        <w:rPr>
          <w:rFonts w:asciiTheme="minorHAnsi" w:hAnsiTheme="minorHAnsi"/>
          <w:sz w:val="22"/>
        </w:rPr>
        <w:t>-</w:t>
      </w:r>
      <w:r w:rsidRPr="007869C7">
        <w:rPr>
          <w:rFonts w:asciiTheme="minorHAnsi" w:hAnsiTheme="minorHAnsi"/>
          <w:sz w:val="22"/>
        </w:rPr>
        <w:t xml:space="preserve"> </w:t>
      </w:r>
      <w:r w:rsidR="00F82588">
        <w:rPr>
          <w:rFonts w:asciiTheme="minorHAnsi" w:hAnsiTheme="minorHAnsi"/>
          <w:sz w:val="22"/>
        </w:rPr>
        <w:t>Program Funkcjonalno - Użytkowy.</w:t>
      </w:r>
      <w:r>
        <w:rPr>
          <w:rFonts w:asciiTheme="minorHAnsi" w:hAnsiTheme="minorHAnsi"/>
          <w:sz w:val="22"/>
        </w:rPr>
        <w:t xml:space="preserve"> </w:t>
      </w:r>
    </w:p>
    <w:p w:rsidR="006545A0" w:rsidRDefault="006545A0" w:rsidP="006545A0">
      <w:pPr>
        <w:tabs>
          <w:tab w:val="left" w:pos="993"/>
        </w:tabs>
        <w:rPr>
          <w:rFonts w:asciiTheme="minorHAnsi" w:hAnsiTheme="minorHAnsi"/>
          <w:sz w:val="22"/>
        </w:rPr>
      </w:pPr>
      <w:r>
        <w:rPr>
          <w:rFonts w:asciiTheme="minorHAnsi" w:hAnsiTheme="minorHAnsi"/>
          <w:sz w:val="22"/>
        </w:rPr>
        <w:t>Zał. nr 7.1</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Pr>
          <w:rFonts w:asciiTheme="minorHAnsi" w:hAnsiTheme="minorHAnsi"/>
          <w:sz w:val="22"/>
        </w:rPr>
        <w:t>załą</w:t>
      </w:r>
      <w:r w:rsidRPr="006545A0">
        <w:rPr>
          <w:rFonts w:asciiTheme="minorHAnsi" w:hAnsiTheme="minorHAnsi"/>
          <w:sz w:val="22"/>
        </w:rPr>
        <w:t>czniki do PFU</w:t>
      </w:r>
      <w:r>
        <w:rPr>
          <w:rFonts w:asciiTheme="minorHAnsi" w:hAnsiTheme="minorHAnsi"/>
          <w:sz w:val="22"/>
        </w:rPr>
        <w:t xml:space="preserve"> </w:t>
      </w:r>
    </w:p>
    <w:p w:rsidR="006545A0" w:rsidRDefault="006545A0" w:rsidP="006545A0">
      <w:pPr>
        <w:tabs>
          <w:tab w:val="left" w:pos="993"/>
        </w:tabs>
        <w:rPr>
          <w:rFonts w:asciiTheme="minorHAnsi" w:hAnsiTheme="minorHAnsi"/>
          <w:sz w:val="22"/>
        </w:rPr>
      </w:pPr>
      <w:r>
        <w:rPr>
          <w:rFonts w:asciiTheme="minorHAnsi" w:hAnsiTheme="minorHAnsi"/>
          <w:sz w:val="22"/>
        </w:rPr>
        <w:t>Zał. nr 7.2</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1</w:t>
      </w:r>
      <w:r>
        <w:rPr>
          <w:rFonts w:asciiTheme="minorHAnsi" w:hAnsiTheme="minorHAnsi"/>
          <w:sz w:val="22"/>
        </w:rPr>
        <w:t xml:space="preserve">. </w:t>
      </w:r>
    </w:p>
    <w:p w:rsidR="006545A0" w:rsidRDefault="006545A0" w:rsidP="006545A0">
      <w:pPr>
        <w:tabs>
          <w:tab w:val="left" w:pos="993"/>
        </w:tabs>
        <w:rPr>
          <w:rFonts w:asciiTheme="minorHAnsi" w:hAnsiTheme="minorHAnsi"/>
          <w:sz w:val="22"/>
        </w:rPr>
      </w:pPr>
      <w:r>
        <w:rPr>
          <w:rFonts w:asciiTheme="minorHAnsi" w:hAnsiTheme="minorHAnsi"/>
          <w:sz w:val="22"/>
        </w:rPr>
        <w:t>Zał. nr 7.3</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2.1</w:t>
      </w:r>
      <w:r>
        <w:rPr>
          <w:rFonts w:asciiTheme="minorHAnsi" w:hAnsiTheme="minorHAnsi"/>
          <w:sz w:val="22"/>
        </w:rPr>
        <w:t xml:space="preserve"> </w:t>
      </w:r>
    </w:p>
    <w:p w:rsidR="006545A0" w:rsidRDefault="006545A0" w:rsidP="006545A0">
      <w:pPr>
        <w:tabs>
          <w:tab w:val="left" w:pos="993"/>
        </w:tabs>
        <w:rPr>
          <w:rFonts w:asciiTheme="minorHAnsi" w:hAnsiTheme="minorHAnsi"/>
          <w:sz w:val="22"/>
        </w:rPr>
      </w:pPr>
      <w:r>
        <w:rPr>
          <w:rFonts w:asciiTheme="minorHAnsi" w:hAnsiTheme="minorHAnsi"/>
          <w:sz w:val="22"/>
        </w:rPr>
        <w:t>Zał. nr 7.4</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2.2, 2.3 i 2.4</w:t>
      </w:r>
    </w:p>
    <w:p w:rsidR="006545A0" w:rsidRDefault="006545A0" w:rsidP="006545A0">
      <w:pPr>
        <w:tabs>
          <w:tab w:val="left" w:pos="993"/>
        </w:tabs>
        <w:rPr>
          <w:rFonts w:asciiTheme="minorHAnsi" w:hAnsiTheme="minorHAnsi"/>
          <w:sz w:val="22"/>
        </w:rPr>
      </w:pPr>
      <w:r>
        <w:rPr>
          <w:rFonts w:asciiTheme="minorHAnsi" w:hAnsiTheme="minorHAnsi"/>
          <w:sz w:val="22"/>
        </w:rPr>
        <w:t>Zał. nr 7.5</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2.5 i 2.6</w:t>
      </w:r>
    </w:p>
    <w:p w:rsidR="006545A0" w:rsidRDefault="006545A0" w:rsidP="006545A0">
      <w:pPr>
        <w:tabs>
          <w:tab w:val="left" w:pos="993"/>
        </w:tabs>
        <w:rPr>
          <w:rFonts w:asciiTheme="minorHAnsi" w:hAnsiTheme="minorHAnsi"/>
          <w:sz w:val="22"/>
        </w:rPr>
      </w:pPr>
      <w:r>
        <w:rPr>
          <w:rFonts w:asciiTheme="minorHAnsi" w:hAnsiTheme="minorHAnsi"/>
          <w:sz w:val="22"/>
        </w:rPr>
        <w:t>Zał. nr 7.6</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3.1</w:t>
      </w:r>
    </w:p>
    <w:p w:rsidR="006545A0" w:rsidRDefault="006545A0" w:rsidP="006545A0">
      <w:pPr>
        <w:tabs>
          <w:tab w:val="left" w:pos="993"/>
        </w:tabs>
        <w:rPr>
          <w:rFonts w:asciiTheme="minorHAnsi" w:hAnsiTheme="minorHAnsi"/>
          <w:sz w:val="22"/>
        </w:rPr>
      </w:pPr>
      <w:r>
        <w:rPr>
          <w:rFonts w:asciiTheme="minorHAnsi" w:hAnsiTheme="minorHAnsi"/>
          <w:sz w:val="22"/>
        </w:rPr>
        <w:t>Zał. nr 7.7</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3</w:t>
      </w:r>
      <w:r>
        <w:rPr>
          <w:rFonts w:asciiTheme="minorHAnsi" w:hAnsiTheme="minorHAnsi"/>
          <w:sz w:val="22"/>
        </w:rPr>
        <w:t>.2</w:t>
      </w:r>
    </w:p>
    <w:p w:rsidR="006545A0" w:rsidRDefault="006545A0" w:rsidP="006545A0">
      <w:pPr>
        <w:tabs>
          <w:tab w:val="left" w:pos="993"/>
        </w:tabs>
        <w:rPr>
          <w:rFonts w:asciiTheme="minorHAnsi" w:hAnsiTheme="minorHAnsi"/>
          <w:sz w:val="22"/>
        </w:rPr>
      </w:pPr>
      <w:r>
        <w:rPr>
          <w:rFonts w:asciiTheme="minorHAnsi" w:hAnsiTheme="minorHAnsi"/>
          <w:sz w:val="22"/>
        </w:rPr>
        <w:t>Zał. nr 7.8</w:t>
      </w:r>
      <w:r w:rsidRPr="007869C7">
        <w:rPr>
          <w:rFonts w:asciiTheme="minorHAnsi" w:hAnsiTheme="minorHAnsi"/>
          <w:sz w:val="22"/>
        </w:rPr>
        <w:t xml:space="preserve"> </w:t>
      </w:r>
      <w:r>
        <w:rPr>
          <w:rFonts w:asciiTheme="minorHAnsi" w:hAnsiTheme="minorHAnsi"/>
          <w:sz w:val="22"/>
        </w:rPr>
        <w:t>-</w:t>
      </w:r>
      <w:r w:rsidRPr="007869C7">
        <w:rPr>
          <w:rFonts w:asciiTheme="minorHAnsi" w:hAnsiTheme="minorHAnsi"/>
          <w:sz w:val="22"/>
        </w:rPr>
        <w:t xml:space="preserve"> </w:t>
      </w:r>
      <w:r w:rsidRPr="006545A0">
        <w:rPr>
          <w:rFonts w:asciiTheme="minorHAnsi" w:hAnsiTheme="minorHAnsi"/>
          <w:sz w:val="22"/>
        </w:rPr>
        <w:t>rysunek 3</w:t>
      </w:r>
      <w:r>
        <w:rPr>
          <w:rFonts w:asciiTheme="minorHAnsi" w:hAnsiTheme="minorHAnsi"/>
          <w:sz w:val="22"/>
        </w:rPr>
        <w:t>.3</w:t>
      </w:r>
    </w:p>
    <w:p w:rsidR="006545A0" w:rsidRDefault="006545A0" w:rsidP="006545A0">
      <w:pPr>
        <w:tabs>
          <w:tab w:val="left" w:pos="993"/>
        </w:tabs>
        <w:rPr>
          <w:rFonts w:asciiTheme="minorHAnsi" w:hAnsiTheme="minorHAnsi"/>
          <w:sz w:val="22"/>
        </w:rPr>
      </w:pPr>
    </w:p>
    <w:p w:rsidR="006545A0" w:rsidRDefault="006545A0" w:rsidP="006545A0">
      <w:pPr>
        <w:tabs>
          <w:tab w:val="left" w:pos="993"/>
        </w:tabs>
        <w:jc w:val="both"/>
        <w:rPr>
          <w:rFonts w:asciiTheme="minorHAnsi" w:hAnsiTheme="minorHAnsi"/>
          <w:sz w:val="22"/>
        </w:rPr>
      </w:pPr>
    </w:p>
    <w:p w:rsidR="006545A0" w:rsidRPr="00515E6E" w:rsidRDefault="006545A0" w:rsidP="006545A0">
      <w:pPr>
        <w:pStyle w:val="Akapitzlist"/>
        <w:ind w:left="0"/>
        <w:jc w:val="both"/>
        <w:rPr>
          <w:rFonts w:asciiTheme="minorHAnsi" w:hAnsiTheme="minorHAnsi"/>
          <w:b/>
          <w:sz w:val="22"/>
        </w:rPr>
      </w:pPr>
      <w:r w:rsidRPr="00493E28">
        <w:rPr>
          <w:rFonts w:asciiTheme="minorHAnsi" w:hAnsiTheme="minorHAnsi"/>
          <w:b/>
          <w:sz w:val="22"/>
        </w:rPr>
        <w:t xml:space="preserve">Załączniki </w:t>
      </w:r>
      <w:r>
        <w:rPr>
          <w:rFonts w:asciiTheme="minorHAnsi" w:hAnsiTheme="minorHAnsi"/>
          <w:b/>
          <w:sz w:val="22"/>
        </w:rPr>
        <w:t xml:space="preserve">graficzne </w:t>
      </w:r>
      <w:r w:rsidRPr="00493E28">
        <w:rPr>
          <w:rFonts w:asciiTheme="minorHAnsi" w:hAnsiTheme="minorHAnsi"/>
          <w:b/>
          <w:sz w:val="22"/>
        </w:rPr>
        <w:t>7.6, 7.7 i 7.8 dotyczące Kanału Kopernika nie zostały umieszczone</w:t>
      </w:r>
      <w:r w:rsidR="0043764C">
        <w:rPr>
          <w:rFonts w:asciiTheme="minorHAnsi" w:hAnsiTheme="minorHAnsi"/>
          <w:b/>
          <w:sz w:val="22"/>
        </w:rPr>
        <w:t xml:space="preserve"> w pełnej rozdzielczości</w:t>
      </w:r>
      <w:r w:rsidRPr="00493E28">
        <w:rPr>
          <w:rFonts w:asciiTheme="minorHAnsi" w:hAnsiTheme="minorHAnsi"/>
          <w:b/>
          <w:sz w:val="22"/>
        </w:rPr>
        <w:t xml:space="preserve"> na stronie internetowej Zamawiającego ze względu na rozmiar plików (ok 200 MB każdy) i techniczne ograniczenia strony. Na wniosek potencjalnych oferentów zostaną przesłane nieodpłatnie zainteresowanym na płycie CD, można je też pobrać osobiście w siedzibie i godzinach pracy Zamawiającego.</w:t>
      </w:r>
    </w:p>
    <w:p w:rsidR="006545A0" w:rsidRDefault="006545A0" w:rsidP="009C4037">
      <w:pPr>
        <w:tabs>
          <w:tab w:val="left" w:pos="993"/>
        </w:tabs>
        <w:rPr>
          <w:rFonts w:asciiTheme="minorHAnsi" w:hAnsiTheme="minorHAnsi"/>
          <w:sz w:val="22"/>
        </w:rPr>
      </w:pPr>
    </w:p>
    <w:p w:rsidR="009C4037" w:rsidRDefault="009C4037" w:rsidP="00F82588">
      <w:pPr>
        <w:tabs>
          <w:tab w:val="left" w:pos="993"/>
        </w:tabs>
        <w:ind w:left="1418" w:hanging="709"/>
        <w:rPr>
          <w:rFonts w:asciiTheme="minorHAnsi" w:hAnsiTheme="minorHAnsi"/>
          <w:sz w:val="22"/>
        </w:rPr>
      </w:pPr>
      <w:r>
        <w:rPr>
          <w:rFonts w:asciiTheme="minorHAnsi" w:hAnsiTheme="minorHAnsi"/>
          <w:sz w:val="22"/>
        </w:rPr>
        <w:tab/>
      </w:r>
    </w:p>
    <w:p w:rsidR="00044E45" w:rsidRDefault="00044E45"/>
    <w:sectPr w:rsidR="00044E45" w:rsidSect="009C4037">
      <w:headerReference w:type="default" r:id="rId15"/>
      <w:footerReference w:type="default" r:id="rId16"/>
      <w:pgSz w:w="11906" w:h="16838"/>
      <w:pgMar w:top="212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28" w:rsidRDefault="00493E28" w:rsidP="009C4037">
      <w:r>
        <w:separator/>
      </w:r>
    </w:p>
  </w:endnote>
  <w:endnote w:type="continuationSeparator" w:id="0">
    <w:p w:rsidR="00493E28" w:rsidRDefault="00493E28" w:rsidP="009C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Theme Body)">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28" w:rsidRDefault="00493E28" w:rsidP="009C4037">
    <w:pPr>
      <w:jc w:val="center"/>
      <w:rPr>
        <w:rFonts w:asciiTheme="minorHAnsi" w:hAnsiTheme="minorHAnsi"/>
        <w:sz w:val="18"/>
        <w:szCs w:val="18"/>
      </w:rPr>
    </w:pPr>
    <w:r w:rsidRPr="009C4037">
      <w:rPr>
        <w:rFonts w:ascii="Calibri" w:hAnsi="Calibri"/>
        <w:sz w:val="18"/>
        <w:szCs w:val="18"/>
      </w:rPr>
      <w:t>Przetarg nieograniczony poniżej 5.</w:t>
    </w:r>
    <w:r>
      <w:rPr>
        <w:rFonts w:ascii="Calibri" w:hAnsi="Calibri"/>
        <w:sz w:val="18"/>
        <w:szCs w:val="18"/>
      </w:rPr>
      <w:t>186</w:t>
    </w:r>
    <w:r w:rsidRPr="009C4037">
      <w:rPr>
        <w:rFonts w:ascii="Calibri" w:hAnsi="Calibri"/>
        <w:sz w:val="18"/>
        <w:szCs w:val="18"/>
      </w:rPr>
      <w:t xml:space="preserve">.000 euro  na </w:t>
    </w:r>
    <w:r w:rsidRPr="0008089C">
      <w:rPr>
        <w:rFonts w:asciiTheme="minorHAnsi" w:hAnsiTheme="minorHAnsi"/>
        <w:sz w:val="18"/>
        <w:szCs w:val="18"/>
      </w:rPr>
      <w:t xml:space="preserve">odrestaurowanie Starego Miasta obejmujące </w:t>
    </w:r>
  </w:p>
  <w:p w:rsidR="00493E28" w:rsidRPr="009C4037" w:rsidRDefault="00493E28" w:rsidP="009C4037">
    <w:pPr>
      <w:jc w:val="center"/>
      <w:rPr>
        <w:rFonts w:ascii="Calibri" w:hAnsi="Calibri"/>
        <w:sz w:val="18"/>
        <w:szCs w:val="18"/>
      </w:rPr>
    </w:pPr>
    <w:r w:rsidRPr="0008089C">
      <w:rPr>
        <w:rFonts w:asciiTheme="minorHAnsi" w:hAnsiTheme="minorHAnsi"/>
        <w:sz w:val="18"/>
        <w:szCs w:val="18"/>
      </w:rPr>
      <w:t>rewitalizację Placu Rynku i Kanału Kopernika we Fromborku</w:t>
    </w:r>
    <w:r w:rsidRPr="005A7226">
      <w:rPr>
        <w:rFonts w:asciiTheme="minorHAnsi" w:hAnsiTheme="minorHAnsi"/>
        <w:noProof/>
        <w:sz w:val="18"/>
        <w:szCs w:val="18"/>
        <w:lang w:eastAsia="pl-PL"/>
      </w:rPr>
      <w:drawing>
        <wp:anchor distT="0" distB="0" distL="114300" distR="114300" simplePos="0" relativeHeight="251660288" behindDoc="1" locked="0" layoutInCell="1" allowOverlap="0">
          <wp:simplePos x="0" y="0"/>
          <wp:positionH relativeFrom="column">
            <wp:posOffset>5243830</wp:posOffset>
          </wp:positionH>
          <wp:positionV relativeFrom="paragraph">
            <wp:posOffset>-267335</wp:posOffset>
          </wp:positionV>
          <wp:extent cx="666750" cy="666750"/>
          <wp:effectExtent l="19050" t="0" r="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493E28" w:rsidRPr="009C4037" w:rsidRDefault="00493E28" w:rsidP="009C4037">
    <w:pPr>
      <w:jc w:val="center"/>
      <w:rPr>
        <w:rFonts w:ascii="Calibri" w:hAnsi="Calibri"/>
        <w:sz w:val="18"/>
        <w:szCs w:val="18"/>
      </w:rPr>
    </w:pPr>
    <w:r w:rsidRPr="009C4037">
      <w:rPr>
        <w:rFonts w:ascii="Calibri" w:hAnsi="Calibri"/>
        <w:sz w:val="18"/>
        <w:szCs w:val="18"/>
      </w:rPr>
      <w:t xml:space="preserve">Strona </w:t>
    </w:r>
    <w:r w:rsidRPr="009C4037">
      <w:rPr>
        <w:rFonts w:ascii="Calibri" w:hAnsi="Calibri"/>
        <w:sz w:val="18"/>
        <w:szCs w:val="18"/>
      </w:rPr>
      <w:fldChar w:fldCharType="begin"/>
    </w:r>
    <w:r w:rsidRPr="009C4037">
      <w:rPr>
        <w:rFonts w:ascii="Calibri" w:hAnsi="Calibri"/>
        <w:sz w:val="18"/>
        <w:szCs w:val="18"/>
      </w:rPr>
      <w:instrText xml:space="preserve"> PAGE </w:instrText>
    </w:r>
    <w:r w:rsidRPr="009C4037">
      <w:rPr>
        <w:rFonts w:ascii="Calibri" w:hAnsi="Calibri"/>
        <w:sz w:val="18"/>
        <w:szCs w:val="18"/>
      </w:rPr>
      <w:fldChar w:fldCharType="separate"/>
    </w:r>
    <w:r w:rsidR="00B156A4">
      <w:rPr>
        <w:rFonts w:ascii="Calibri" w:hAnsi="Calibri"/>
        <w:noProof/>
        <w:sz w:val="18"/>
        <w:szCs w:val="18"/>
      </w:rPr>
      <w:t>19</w:t>
    </w:r>
    <w:r w:rsidRPr="009C4037">
      <w:rPr>
        <w:rFonts w:ascii="Calibri" w:hAnsi="Calibri"/>
        <w:sz w:val="18"/>
        <w:szCs w:val="18"/>
      </w:rPr>
      <w:fldChar w:fldCharType="end"/>
    </w:r>
    <w:r w:rsidRPr="009C4037">
      <w:rPr>
        <w:rFonts w:ascii="Calibri" w:hAnsi="Calibri"/>
        <w:sz w:val="18"/>
        <w:szCs w:val="18"/>
      </w:rPr>
      <w:t xml:space="preserve"> z </w:t>
    </w:r>
    <w:r w:rsidRPr="009C4037">
      <w:rPr>
        <w:rFonts w:ascii="Calibri" w:hAnsi="Calibri"/>
        <w:sz w:val="18"/>
        <w:szCs w:val="18"/>
      </w:rPr>
      <w:fldChar w:fldCharType="begin"/>
    </w:r>
    <w:r w:rsidRPr="009C4037">
      <w:rPr>
        <w:rFonts w:ascii="Calibri" w:hAnsi="Calibri"/>
        <w:sz w:val="18"/>
        <w:szCs w:val="18"/>
      </w:rPr>
      <w:instrText xml:space="preserve"> NUMPAGES  </w:instrText>
    </w:r>
    <w:r w:rsidRPr="009C4037">
      <w:rPr>
        <w:rFonts w:ascii="Calibri" w:hAnsi="Calibri"/>
        <w:sz w:val="18"/>
        <w:szCs w:val="18"/>
      </w:rPr>
      <w:fldChar w:fldCharType="separate"/>
    </w:r>
    <w:r w:rsidR="00B156A4">
      <w:rPr>
        <w:rFonts w:ascii="Calibri" w:hAnsi="Calibri"/>
        <w:noProof/>
        <w:sz w:val="18"/>
        <w:szCs w:val="18"/>
      </w:rPr>
      <w:t>19</w:t>
    </w:r>
    <w:r w:rsidRPr="009C4037">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28" w:rsidRDefault="00493E28" w:rsidP="009C4037">
      <w:r>
        <w:separator/>
      </w:r>
    </w:p>
  </w:footnote>
  <w:footnote w:type="continuationSeparator" w:id="0">
    <w:p w:rsidR="00493E28" w:rsidRDefault="00493E28" w:rsidP="009C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28" w:rsidRDefault="00493E28">
    <w:pPr>
      <w:pStyle w:val="Nagwek"/>
    </w:pPr>
    <w:r>
      <w:rPr>
        <w:noProof/>
        <w:lang w:eastAsia="pl-PL"/>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361950</wp:posOffset>
          </wp:positionV>
          <wp:extent cx="5710555" cy="676275"/>
          <wp:effectExtent l="19050" t="0" r="4445" b="0"/>
          <wp:wrapTight wrapText="bothSides">
            <wp:wrapPolygon edited="0">
              <wp:start x="-72" y="0"/>
              <wp:lineTo x="-72" y="21296"/>
              <wp:lineTo x="21617" y="21296"/>
              <wp:lineTo x="21617" y="0"/>
              <wp:lineTo x="-72" y="0"/>
            </wp:wrapPolygon>
          </wp:wrapTigh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0555" cy="676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55F"/>
    <w:multiLevelType w:val="hybridMultilevel"/>
    <w:tmpl w:val="A6B060B2"/>
    <w:lvl w:ilvl="0" w:tplc="0415000F">
      <w:start w:val="1"/>
      <w:numFmt w:val="decimal"/>
      <w:lvlText w:val="%1."/>
      <w:lvlJc w:val="left"/>
      <w:pPr>
        <w:ind w:left="2160" w:hanging="360"/>
      </w:pPr>
    </w:lvl>
    <w:lvl w:ilvl="1" w:tplc="0415000F">
      <w:start w:val="1"/>
      <w:numFmt w:val="decimal"/>
      <w:lvlText w:val="%2."/>
      <w:lvlJc w:val="left"/>
      <w:pPr>
        <w:ind w:left="2880" w:hanging="360"/>
      </w:pPr>
    </w:lvl>
    <w:lvl w:ilvl="2" w:tplc="04150019">
      <w:start w:val="1"/>
      <w:numFmt w:val="lowerLetter"/>
      <w:lvlText w:val="%3."/>
      <w:lvlJc w:val="lef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nsid w:val="0CEF5282"/>
    <w:multiLevelType w:val="multilevel"/>
    <w:tmpl w:val="F704DF3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574" w:hanging="432"/>
      </w:pPr>
      <w:rPr>
        <w:rFonts w:asciiTheme="minorHAnsi" w:hAnsiTheme="minorHAnsi" w:hint="default"/>
        <w:b w:val="0"/>
        <w:i w:val="0"/>
        <w:strike w:val="0"/>
        <w:color w:val="auto"/>
        <w:sz w:val="22"/>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CA7D35"/>
    <w:multiLevelType w:val="multilevel"/>
    <w:tmpl w:val="117042F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432" w:hanging="432"/>
      </w:pPr>
      <w:rPr>
        <w:rFonts w:asciiTheme="minorHAnsi" w:hAnsiTheme="minorHAnsi" w:hint="default"/>
        <w:b w:val="0"/>
        <w:i w:val="0"/>
        <w:strike w:val="0"/>
        <w:color w:val="auto"/>
        <w:sz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641"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E7174D"/>
    <w:multiLevelType w:val="hybridMultilevel"/>
    <w:tmpl w:val="11646576"/>
    <w:lvl w:ilvl="0" w:tplc="0D0833C8">
      <w:numFmt w:val="bullet"/>
      <w:lvlText w:val="-"/>
      <w:lvlJc w:val="left"/>
      <w:pPr>
        <w:ind w:left="1990" w:hanging="360"/>
      </w:pPr>
      <w:rPr>
        <w:rFonts w:ascii="Calibri" w:hAnsi="Calibri" w:cs="Calibri (Theme Body)" w:hint="default"/>
      </w:rPr>
    </w:lvl>
    <w:lvl w:ilvl="1" w:tplc="04090003" w:tentative="1">
      <w:start w:val="1"/>
      <w:numFmt w:val="bullet"/>
      <w:lvlText w:val="o"/>
      <w:lvlJc w:val="left"/>
      <w:pPr>
        <w:ind w:left="2710" w:hanging="360"/>
      </w:pPr>
      <w:rPr>
        <w:rFonts w:ascii="Courier New" w:hAnsi="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4">
    <w:nsid w:val="36290A49"/>
    <w:multiLevelType w:val="hybridMultilevel"/>
    <w:tmpl w:val="E0108894"/>
    <w:lvl w:ilvl="0" w:tplc="4364A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3E4B7350"/>
    <w:multiLevelType w:val="multilevel"/>
    <w:tmpl w:val="D9C02B9C"/>
    <w:lvl w:ilvl="0">
      <w:start w:val="1"/>
      <w:numFmt w:val="decimal"/>
      <w:lvlText w:val="ROZDZIAŁ %1."/>
      <w:lvlJc w:val="left"/>
      <w:pPr>
        <w:tabs>
          <w:tab w:val="num" w:pos="1440"/>
        </w:tabs>
        <w:ind w:left="454" w:hanging="454"/>
      </w:pPr>
      <w:rPr>
        <w:rFonts w:ascii="Calibri" w:hAnsi="Calibri" w:cs="Times New Roman" w:hint="default"/>
        <w:b/>
        <w:i w:val="0"/>
        <w:color w:val="auto"/>
        <w:sz w:val="22"/>
        <w:szCs w:val="22"/>
      </w:rPr>
    </w:lvl>
    <w:lvl w:ilvl="1">
      <w:start w:val="1"/>
      <w:numFmt w:val="decimal"/>
      <w:isLgl/>
      <w:lvlText w:val="%2."/>
      <w:lvlJc w:val="left"/>
      <w:pPr>
        <w:tabs>
          <w:tab w:val="num" w:pos="870"/>
        </w:tabs>
        <w:ind w:left="680" w:hanging="170"/>
      </w:pPr>
      <w:rPr>
        <w:rFonts w:ascii="Calibri" w:eastAsia="Times New Roman" w:hAnsi="Calibri" w:cs="Times New Roman" w:hint="default"/>
        <w:b w:val="0"/>
        <w:i w:val="0"/>
        <w:strike w:val="0"/>
        <w:color w:val="auto"/>
        <w:sz w:val="22"/>
      </w:rPr>
    </w:lvl>
    <w:lvl w:ilvl="2">
      <w:start w:val="1"/>
      <w:numFmt w:val="decimal"/>
      <w:lvlRestart w:val="0"/>
      <w:lvlText w:val="%1.%2.%3"/>
      <w:lvlJc w:val="left"/>
      <w:pPr>
        <w:tabs>
          <w:tab w:val="num" w:pos="2211"/>
        </w:tabs>
        <w:ind w:left="2211" w:hanging="1531"/>
      </w:pPr>
      <w:rPr>
        <w:rFonts w:cs="Times New Roman" w:hint="default"/>
        <w:b w:val="0"/>
        <w:color w:val="auto"/>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3F7B19E1"/>
    <w:multiLevelType w:val="hybridMultilevel"/>
    <w:tmpl w:val="3984F40C"/>
    <w:lvl w:ilvl="0" w:tplc="E892D14E">
      <w:start w:val="1"/>
      <w:numFmt w:val="lowerLetter"/>
      <w:lvlText w:val="%1)"/>
      <w:lvlJc w:val="left"/>
      <w:pPr>
        <w:ind w:left="910" w:hanging="360"/>
      </w:pPr>
      <w:rPr>
        <w:rFonts w:hint="default"/>
      </w:r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7">
    <w:nsid w:val="4CDD0221"/>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nsid w:val="5D390F01"/>
    <w:multiLevelType w:val="hybridMultilevel"/>
    <w:tmpl w:val="C292E794"/>
    <w:lvl w:ilvl="0" w:tplc="37E829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5E854E56"/>
    <w:multiLevelType w:val="hybridMultilevel"/>
    <w:tmpl w:val="B7A026AA"/>
    <w:lvl w:ilvl="0" w:tplc="D8E42730">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19C5E59"/>
    <w:multiLevelType w:val="multilevel"/>
    <w:tmpl w:val="6FD01D0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574" w:hanging="432"/>
      </w:pPr>
      <w:rPr>
        <w:rFonts w:asciiTheme="minorHAnsi" w:hAnsiTheme="minorHAnsi" w:hint="default"/>
        <w:b w:val="0"/>
        <w:i w:val="0"/>
        <w:strike w:val="0"/>
        <w:color w:val="auto"/>
        <w:sz w:val="22"/>
      </w:rPr>
    </w:lvl>
    <w:lvl w:ilvl="2">
      <w:start w:val="1"/>
      <w:numFmt w:val="decimal"/>
      <w:lvlText w:val="%1.%2.%3."/>
      <w:lvlJc w:val="left"/>
      <w:pPr>
        <w:ind w:left="1072" w:hanging="504"/>
      </w:pPr>
      <w:rPr>
        <w:rFonts w:asciiTheme="minorHAnsi" w:hAnsiTheme="minorHAnsi"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4B23C03"/>
    <w:multiLevelType w:val="multilevel"/>
    <w:tmpl w:val="6DACB7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60D5C48"/>
    <w:multiLevelType w:val="multilevel"/>
    <w:tmpl w:val="3A0C3AB8"/>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asciiTheme="minorHAnsi" w:hAnsiTheme="minorHAnsi"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7F33568"/>
    <w:multiLevelType w:val="hybridMultilevel"/>
    <w:tmpl w:val="4F68DA02"/>
    <w:lvl w:ilvl="0" w:tplc="0415000F">
      <w:start w:val="1"/>
      <w:numFmt w:val="decimal"/>
      <w:lvlText w:val="%1."/>
      <w:lvlJc w:val="left"/>
      <w:pPr>
        <w:ind w:left="2160" w:hanging="360"/>
      </w:pPr>
    </w:lvl>
    <w:lvl w:ilvl="1" w:tplc="0415000F">
      <w:start w:val="1"/>
      <w:numFmt w:val="decimal"/>
      <w:lvlText w:val="%2."/>
      <w:lvlJc w:val="left"/>
      <w:pPr>
        <w:ind w:left="2880" w:hanging="360"/>
      </w:pPr>
    </w:lvl>
    <w:lvl w:ilvl="2" w:tplc="04150017">
      <w:start w:val="1"/>
      <w:numFmt w:val="lowerLetter"/>
      <w:lvlText w:val="%3)"/>
      <w:lvlJc w:val="lef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6BB2551A"/>
    <w:multiLevelType w:val="hybridMultilevel"/>
    <w:tmpl w:val="FCE81586"/>
    <w:lvl w:ilvl="0" w:tplc="30769D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6BD81C7E"/>
    <w:multiLevelType w:val="multilevel"/>
    <w:tmpl w:val="6DACB7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C72057A"/>
    <w:multiLevelType w:val="hybridMultilevel"/>
    <w:tmpl w:val="7E6A1A36"/>
    <w:lvl w:ilvl="0" w:tplc="46B02662">
      <w:start w:val="1"/>
      <w:numFmt w:val="decimal"/>
      <w:lvlText w:val="%1."/>
      <w:lvlJc w:val="left"/>
      <w:pPr>
        <w:ind w:left="720" w:hanging="360"/>
      </w:pPr>
      <w:rPr>
        <w:rFonts w:cs="Times New Roman" w:hint="default"/>
        <w:color w:val="0D0D0D"/>
      </w:rPr>
    </w:lvl>
    <w:lvl w:ilvl="1" w:tplc="46B02662">
      <w:start w:val="1"/>
      <w:numFmt w:val="decimal"/>
      <w:lvlText w:val="%2."/>
      <w:lvlJc w:val="left"/>
      <w:pPr>
        <w:ind w:left="360" w:hanging="360"/>
      </w:pPr>
      <w:rPr>
        <w:rFonts w:cs="Times New Roman" w:hint="default"/>
        <w:color w:val="0D0D0D"/>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46B02662">
      <w:start w:val="1"/>
      <w:numFmt w:val="decimal"/>
      <w:lvlText w:val="%5."/>
      <w:lvlJc w:val="left"/>
      <w:pPr>
        <w:ind w:left="3600" w:hanging="360"/>
      </w:pPr>
      <w:rPr>
        <w:rFonts w:cs="Times New Roman" w:hint="default"/>
        <w:color w:val="0D0D0D"/>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0"/>
  </w:num>
  <w:num w:numId="6">
    <w:abstractNumId w:val="3"/>
  </w:num>
  <w:num w:numId="7">
    <w:abstractNumId w:val="1"/>
  </w:num>
  <w:num w:numId="8">
    <w:abstractNumId w:val="15"/>
  </w:num>
  <w:num w:numId="9">
    <w:abstractNumId w:val="11"/>
  </w:num>
  <w:num w:numId="10">
    <w:abstractNumId w:val="16"/>
  </w:num>
  <w:num w:numId="11">
    <w:abstractNumId w:val="0"/>
  </w:num>
  <w:num w:numId="12">
    <w:abstractNumId w:val="13"/>
  </w:num>
  <w:num w:numId="13">
    <w:abstractNumId w:val="8"/>
  </w:num>
  <w:num w:numId="14">
    <w:abstractNumId w:val="6"/>
  </w:num>
  <w:num w:numId="15">
    <w:abstractNumId w:val="12"/>
  </w:num>
  <w:num w:numId="16">
    <w:abstractNumId w:val="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662EEB"/>
    <w:rsid w:val="00021395"/>
    <w:rsid w:val="0002336F"/>
    <w:rsid w:val="00035BC1"/>
    <w:rsid w:val="00044E45"/>
    <w:rsid w:val="00047B3A"/>
    <w:rsid w:val="00075043"/>
    <w:rsid w:val="000771BA"/>
    <w:rsid w:val="0008089C"/>
    <w:rsid w:val="00084F1A"/>
    <w:rsid w:val="000A7858"/>
    <w:rsid w:val="0011198B"/>
    <w:rsid w:val="00112D9B"/>
    <w:rsid w:val="00116454"/>
    <w:rsid w:val="00120062"/>
    <w:rsid w:val="00122F9D"/>
    <w:rsid w:val="0013311B"/>
    <w:rsid w:val="00142798"/>
    <w:rsid w:val="0014591E"/>
    <w:rsid w:val="00196DD7"/>
    <w:rsid w:val="0019735C"/>
    <w:rsid w:val="001A1806"/>
    <w:rsid w:val="001A5E1B"/>
    <w:rsid w:val="001B4F67"/>
    <w:rsid w:val="001C0961"/>
    <w:rsid w:val="001C4655"/>
    <w:rsid w:val="001D7EA5"/>
    <w:rsid w:val="0022557C"/>
    <w:rsid w:val="00250E40"/>
    <w:rsid w:val="00275AB4"/>
    <w:rsid w:val="002775BD"/>
    <w:rsid w:val="002C37D7"/>
    <w:rsid w:val="002E2CD0"/>
    <w:rsid w:val="002E352C"/>
    <w:rsid w:val="00303FC6"/>
    <w:rsid w:val="00314512"/>
    <w:rsid w:val="00330787"/>
    <w:rsid w:val="00354D85"/>
    <w:rsid w:val="00355C4B"/>
    <w:rsid w:val="00364F88"/>
    <w:rsid w:val="00371816"/>
    <w:rsid w:val="00382B42"/>
    <w:rsid w:val="00393CB5"/>
    <w:rsid w:val="00393D87"/>
    <w:rsid w:val="003946F9"/>
    <w:rsid w:val="003A3B03"/>
    <w:rsid w:val="003C0554"/>
    <w:rsid w:val="003C4699"/>
    <w:rsid w:val="003F3974"/>
    <w:rsid w:val="00402E5A"/>
    <w:rsid w:val="0043193A"/>
    <w:rsid w:val="00431EBA"/>
    <w:rsid w:val="00434F27"/>
    <w:rsid w:val="0043764C"/>
    <w:rsid w:val="004705EB"/>
    <w:rsid w:val="004760BB"/>
    <w:rsid w:val="00476A6F"/>
    <w:rsid w:val="004826E4"/>
    <w:rsid w:val="00493E28"/>
    <w:rsid w:val="004A144E"/>
    <w:rsid w:val="004A56E5"/>
    <w:rsid w:val="004D4DB4"/>
    <w:rsid w:val="004E3A7C"/>
    <w:rsid w:val="004E4E8A"/>
    <w:rsid w:val="004F0288"/>
    <w:rsid w:val="004F1083"/>
    <w:rsid w:val="004F2C81"/>
    <w:rsid w:val="004F41B1"/>
    <w:rsid w:val="00501594"/>
    <w:rsid w:val="0050411E"/>
    <w:rsid w:val="00515E6E"/>
    <w:rsid w:val="00516F6A"/>
    <w:rsid w:val="0052101C"/>
    <w:rsid w:val="005451AE"/>
    <w:rsid w:val="00557180"/>
    <w:rsid w:val="00557BB7"/>
    <w:rsid w:val="005745CD"/>
    <w:rsid w:val="005950EC"/>
    <w:rsid w:val="005A0327"/>
    <w:rsid w:val="005A5726"/>
    <w:rsid w:val="005A7226"/>
    <w:rsid w:val="005E5352"/>
    <w:rsid w:val="006110BF"/>
    <w:rsid w:val="00614AA5"/>
    <w:rsid w:val="00647420"/>
    <w:rsid w:val="00650C9D"/>
    <w:rsid w:val="006545A0"/>
    <w:rsid w:val="00661542"/>
    <w:rsid w:val="00662A2B"/>
    <w:rsid w:val="00662EEB"/>
    <w:rsid w:val="006B48C6"/>
    <w:rsid w:val="006D2F6A"/>
    <w:rsid w:val="006E5125"/>
    <w:rsid w:val="00720E04"/>
    <w:rsid w:val="00721294"/>
    <w:rsid w:val="007303D1"/>
    <w:rsid w:val="00754B25"/>
    <w:rsid w:val="007575BF"/>
    <w:rsid w:val="00775A09"/>
    <w:rsid w:val="007C4123"/>
    <w:rsid w:val="007D1995"/>
    <w:rsid w:val="007E67CF"/>
    <w:rsid w:val="007F45A9"/>
    <w:rsid w:val="00805C50"/>
    <w:rsid w:val="00822BED"/>
    <w:rsid w:val="00824778"/>
    <w:rsid w:val="00842E57"/>
    <w:rsid w:val="00845050"/>
    <w:rsid w:val="0084657E"/>
    <w:rsid w:val="00853D2F"/>
    <w:rsid w:val="00870CBE"/>
    <w:rsid w:val="00875D9E"/>
    <w:rsid w:val="00875DE5"/>
    <w:rsid w:val="00883634"/>
    <w:rsid w:val="008849E7"/>
    <w:rsid w:val="00890E48"/>
    <w:rsid w:val="008C77F7"/>
    <w:rsid w:val="008E7F77"/>
    <w:rsid w:val="009065B4"/>
    <w:rsid w:val="00940E91"/>
    <w:rsid w:val="00963704"/>
    <w:rsid w:val="00973D8C"/>
    <w:rsid w:val="00984FAE"/>
    <w:rsid w:val="0099041D"/>
    <w:rsid w:val="009C4037"/>
    <w:rsid w:val="009F5C06"/>
    <w:rsid w:val="009F649F"/>
    <w:rsid w:val="00A141F4"/>
    <w:rsid w:val="00A17C67"/>
    <w:rsid w:val="00A21CA2"/>
    <w:rsid w:val="00A3378A"/>
    <w:rsid w:val="00A55573"/>
    <w:rsid w:val="00A70FF3"/>
    <w:rsid w:val="00A8362B"/>
    <w:rsid w:val="00A96284"/>
    <w:rsid w:val="00A96B87"/>
    <w:rsid w:val="00AA7910"/>
    <w:rsid w:val="00AC543B"/>
    <w:rsid w:val="00AE394B"/>
    <w:rsid w:val="00AF31D2"/>
    <w:rsid w:val="00AF335F"/>
    <w:rsid w:val="00B009AF"/>
    <w:rsid w:val="00B06166"/>
    <w:rsid w:val="00B156A4"/>
    <w:rsid w:val="00B60DEF"/>
    <w:rsid w:val="00B613B2"/>
    <w:rsid w:val="00BB52A4"/>
    <w:rsid w:val="00BC0DAC"/>
    <w:rsid w:val="00BC158A"/>
    <w:rsid w:val="00BD42D3"/>
    <w:rsid w:val="00C02E3A"/>
    <w:rsid w:val="00C06FEB"/>
    <w:rsid w:val="00C36AA7"/>
    <w:rsid w:val="00C45079"/>
    <w:rsid w:val="00C50D4E"/>
    <w:rsid w:val="00C83985"/>
    <w:rsid w:val="00C95E07"/>
    <w:rsid w:val="00C9730C"/>
    <w:rsid w:val="00CA0D87"/>
    <w:rsid w:val="00CA0F41"/>
    <w:rsid w:val="00CA7922"/>
    <w:rsid w:val="00CC06E8"/>
    <w:rsid w:val="00CD3A80"/>
    <w:rsid w:val="00CF262B"/>
    <w:rsid w:val="00CF2EAF"/>
    <w:rsid w:val="00CF320B"/>
    <w:rsid w:val="00CF79E1"/>
    <w:rsid w:val="00D03A3B"/>
    <w:rsid w:val="00D414F0"/>
    <w:rsid w:val="00D423B6"/>
    <w:rsid w:val="00D42A33"/>
    <w:rsid w:val="00D759AB"/>
    <w:rsid w:val="00D80243"/>
    <w:rsid w:val="00D81F8A"/>
    <w:rsid w:val="00D9516F"/>
    <w:rsid w:val="00DA6CF6"/>
    <w:rsid w:val="00DC15C1"/>
    <w:rsid w:val="00E239FE"/>
    <w:rsid w:val="00E414C0"/>
    <w:rsid w:val="00E547E9"/>
    <w:rsid w:val="00E578BE"/>
    <w:rsid w:val="00E6265E"/>
    <w:rsid w:val="00E87B3B"/>
    <w:rsid w:val="00EA5C5F"/>
    <w:rsid w:val="00EA7652"/>
    <w:rsid w:val="00EC595E"/>
    <w:rsid w:val="00EF765A"/>
    <w:rsid w:val="00F06348"/>
    <w:rsid w:val="00F118C7"/>
    <w:rsid w:val="00F50E42"/>
    <w:rsid w:val="00F6204D"/>
    <w:rsid w:val="00F6529D"/>
    <w:rsid w:val="00F65735"/>
    <w:rsid w:val="00F65ED6"/>
    <w:rsid w:val="00F82588"/>
    <w:rsid w:val="00F87EC7"/>
    <w:rsid w:val="00F96B24"/>
    <w:rsid w:val="00FA01ED"/>
    <w:rsid w:val="00FA6095"/>
    <w:rsid w:val="00FB3BB0"/>
    <w:rsid w:val="00FD4786"/>
    <w:rsid w:val="00FD6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9C403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9C4037"/>
    <w:pPr>
      <w:keepNext/>
      <w:suppressAutoHyphens w:val="0"/>
      <w:autoSpaceDE w:val="0"/>
      <w:autoSpaceDN w:val="0"/>
      <w:outlineLvl w:val="0"/>
    </w:pPr>
    <w:rPr>
      <w:b/>
      <w:sz w:val="32"/>
      <w:lang w:eastAsia="pl-PL"/>
    </w:rPr>
  </w:style>
  <w:style w:type="paragraph" w:styleId="Nagwek2">
    <w:name w:val="heading 2"/>
    <w:basedOn w:val="Normalny"/>
    <w:next w:val="Normalny"/>
    <w:link w:val="Nagwek2Znak"/>
    <w:uiPriority w:val="99"/>
    <w:qFormat/>
    <w:rsid w:val="009C4037"/>
    <w:pPr>
      <w:keepNext/>
      <w:suppressAutoHyphens w:val="0"/>
      <w:jc w:val="center"/>
      <w:outlineLvl w:val="1"/>
    </w:pPr>
    <w:rPr>
      <w:b/>
      <w:lang w:eastAsia="pl-PL"/>
    </w:rPr>
  </w:style>
  <w:style w:type="paragraph" w:styleId="Nagwek3">
    <w:name w:val="heading 3"/>
    <w:basedOn w:val="Normalny"/>
    <w:next w:val="Normalny"/>
    <w:link w:val="Nagwek3Znak"/>
    <w:uiPriority w:val="99"/>
    <w:qFormat/>
    <w:rsid w:val="009C4037"/>
    <w:pPr>
      <w:keepNext/>
      <w:suppressAutoHyphens w:val="0"/>
      <w:jc w:val="both"/>
      <w:outlineLvl w:val="2"/>
    </w:pPr>
    <w:rPr>
      <w:b/>
      <w:iCs/>
      <w:sz w:val="24"/>
      <w:szCs w:val="24"/>
      <w:lang w:eastAsia="pl-PL"/>
    </w:rPr>
  </w:style>
  <w:style w:type="paragraph" w:styleId="Nagwek4">
    <w:name w:val="heading 4"/>
    <w:basedOn w:val="Normalny"/>
    <w:next w:val="Normalny"/>
    <w:link w:val="Nagwek4Znak"/>
    <w:uiPriority w:val="99"/>
    <w:qFormat/>
    <w:rsid w:val="009C4037"/>
    <w:pPr>
      <w:keepNext/>
      <w:suppressAutoHyphens w:val="0"/>
      <w:outlineLvl w:val="3"/>
    </w:pPr>
    <w:rPr>
      <w:b/>
      <w:snapToGrid w:val="0"/>
      <w:sz w:val="36"/>
      <w:lang w:val="en-US" w:eastAsia="pl-PL"/>
    </w:rPr>
  </w:style>
  <w:style w:type="paragraph" w:styleId="Nagwek5">
    <w:name w:val="heading 5"/>
    <w:basedOn w:val="Normalny"/>
    <w:next w:val="Normalny"/>
    <w:link w:val="Nagwek5Znak"/>
    <w:uiPriority w:val="99"/>
    <w:qFormat/>
    <w:rsid w:val="009C4037"/>
    <w:pPr>
      <w:keepNext/>
      <w:suppressAutoHyphens w:val="0"/>
      <w:jc w:val="right"/>
      <w:outlineLvl w:val="4"/>
    </w:pPr>
    <w:rPr>
      <w:b/>
      <w:bCs/>
      <w:sz w:val="24"/>
      <w:lang w:eastAsia="pl-PL"/>
    </w:rPr>
  </w:style>
  <w:style w:type="paragraph" w:styleId="Nagwek7">
    <w:name w:val="heading 7"/>
    <w:basedOn w:val="Normalny"/>
    <w:next w:val="Normalny"/>
    <w:link w:val="Nagwek7Znak"/>
    <w:uiPriority w:val="99"/>
    <w:qFormat/>
    <w:rsid w:val="009C4037"/>
    <w:pPr>
      <w:suppressAutoHyphens w:val="0"/>
      <w:spacing w:before="240" w:after="60" w:line="276" w:lineRule="auto"/>
      <w:outlineLvl w:val="6"/>
    </w:pPr>
    <w:rPr>
      <w:rFonts w:ascii="Calibri" w:hAnsi="Calibri"/>
      <w:sz w:val="24"/>
      <w:szCs w:val="24"/>
      <w:lang w:eastAsia="en-US"/>
    </w:rPr>
  </w:style>
  <w:style w:type="paragraph" w:styleId="Nagwek9">
    <w:name w:val="heading 9"/>
    <w:basedOn w:val="Normalny"/>
    <w:next w:val="Normalny"/>
    <w:link w:val="Nagwek9Znak"/>
    <w:uiPriority w:val="99"/>
    <w:qFormat/>
    <w:rsid w:val="009C4037"/>
    <w:pPr>
      <w:keepNext/>
      <w:suppressAutoHyphens w:val="0"/>
      <w:autoSpaceDE w:val="0"/>
      <w:autoSpaceDN w:val="0"/>
      <w:jc w:val="both"/>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037"/>
    <w:pPr>
      <w:tabs>
        <w:tab w:val="center" w:pos="4536"/>
        <w:tab w:val="right" w:pos="9072"/>
      </w:tabs>
    </w:pPr>
  </w:style>
  <w:style w:type="character" w:customStyle="1" w:styleId="NagwekZnak">
    <w:name w:val="Nagłówek Znak"/>
    <w:basedOn w:val="Domylnaczcionkaakapitu"/>
    <w:link w:val="Nagwek"/>
    <w:uiPriority w:val="99"/>
    <w:rsid w:val="009C4037"/>
  </w:style>
  <w:style w:type="paragraph" w:styleId="Stopka">
    <w:name w:val="footer"/>
    <w:basedOn w:val="Normalny"/>
    <w:link w:val="StopkaZnak"/>
    <w:uiPriority w:val="99"/>
    <w:unhideWhenUsed/>
    <w:rsid w:val="009C4037"/>
    <w:pPr>
      <w:tabs>
        <w:tab w:val="center" w:pos="4536"/>
        <w:tab w:val="right" w:pos="9072"/>
      </w:tabs>
    </w:pPr>
  </w:style>
  <w:style w:type="character" w:customStyle="1" w:styleId="StopkaZnak">
    <w:name w:val="Stopka Znak"/>
    <w:basedOn w:val="Domylnaczcionkaakapitu"/>
    <w:link w:val="Stopka"/>
    <w:uiPriority w:val="99"/>
    <w:rsid w:val="009C4037"/>
  </w:style>
  <w:style w:type="character" w:customStyle="1" w:styleId="Nagwek1Znak">
    <w:name w:val="Nagłówek 1 Znak"/>
    <w:basedOn w:val="Domylnaczcionkaakapitu"/>
    <w:link w:val="Nagwek1"/>
    <w:uiPriority w:val="99"/>
    <w:rsid w:val="009C4037"/>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9"/>
    <w:rsid w:val="009C403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9"/>
    <w:rsid w:val="009C4037"/>
    <w:rPr>
      <w:rFonts w:ascii="Times New Roman" w:eastAsia="Times New Roman" w:hAnsi="Times New Roman" w:cs="Times New Roman"/>
      <w:b/>
      <w:iCs/>
      <w:sz w:val="24"/>
      <w:szCs w:val="24"/>
      <w:lang w:eastAsia="pl-PL"/>
    </w:rPr>
  </w:style>
  <w:style w:type="character" w:customStyle="1" w:styleId="Nagwek4Znak">
    <w:name w:val="Nagłówek 4 Znak"/>
    <w:basedOn w:val="Domylnaczcionkaakapitu"/>
    <w:link w:val="Nagwek4"/>
    <w:uiPriority w:val="99"/>
    <w:rsid w:val="009C4037"/>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uiPriority w:val="99"/>
    <w:rsid w:val="009C4037"/>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uiPriority w:val="99"/>
    <w:rsid w:val="009C4037"/>
    <w:rPr>
      <w:rFonts w:ascii="Calibri" w:eastAsia="Times New Roman" w:hAnsi="Calibri" w:cs="Times New Roman"/>
      <w:sz w:val="24"/>
      <w:szCs w:val="24"/>
    </w:rPr>
  </w:style>
  <w:style w:type="character" w:customStyle="1" w:styleId="Nagwek9Znak">
    <w:name w:val="Nagłówek 9 Znak"/>
    <w:basedOn w:val="Domylnaczcionkaakapitu"/>
    <w:link w:val="Nagwek9"/>
    <w:uiPriority w:val="99"/>
    <w:rsid w:val="009C4037"/>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9C4037"/>
    <w:rPr>
      <w:rFonts w:ascii="Tahoma" w:hAnsi="Tahoma" w:cs="Tahoma"/>
      <w:sz w:val="16"/>
      <w:szCs w:val="16"/>
    </w:rPr>
  </w:style>
  <w:style w:type="character" w:customStyle="1" w:styleId="TekstdymkaZnak">
    <w:name w:val="Tekst dymka Znak"/>
    <w:basedOn w:val="Domylnaczcionkaakapitu"/>
    <w:link w:val="Tekstdymka"/>
    <w:uiPriority w:val="99"/>
    <w:rsid w:val="009C4037"/>
    <w:rPr>
      <w:rFonts w:ascii="Tahoma" w:eastAsia="Times New Roman" w:hAnsi="Tahoma" w:cs="Tahoma"/>
      <w:sz w:val="16"/>
      <w:szCs w:val="16"/>
      <w:lang w:eastAsia="ar-SA"/>
    </w:rPr>
  </w:style>
  <w:style w:type="table" w:styleId="Tabela-Siatka">
    <w:name w:val="Table Grid"/>
    <w:basedOn w:val="Standardowy"/>
    <w:uiPriority w:val="99"/>
    <w:rsid w:val="009C4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99"/>
    <w:qFormat/>
    <w:rsid w:val="009C4037"/>
    <w:pPr>
      <w:ind w:left="720"/>
      <w:contextualSpacing/>
    </w:pPr>
  </w:style>
  <w:style w:type="paragraph" w:styleId="Tekstpodstawowy">
    <w:name w:val="Body Text"/>
    <w:basedOn w:val="Normalny"/>
    <w:link w:val="TekstpodstawowyZnak"/>
    <w:uiPriority w:val="99"/>
    <w:rsid w:val="009C4037"/>
    <w:pPr>
      <w:suppressAutoHyphens w:val="0"/>
      <w:jc w:val="center"/>
    </w:pPr>
    <w:rPr>
      <w:b/>
      <w:lang w:eastAsia="pl-PL"/>
    </w:rPr>
  </w:style>
  <w:style w:type="character" w:customStyle="1" w:styleId="TekstpodstawowyZnak">
    <w:name w:val="Tekst podstawowy Znak"/>
    <w:basedOn w:val="Domylnaczcionkaakapitu"/>
    <w:link w:val="Tekstpodstawowy"/>
    <w:uiPriority w:val="99"/>
    <w:rsid w:val="009C4037"/>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uiPriority w:val="99"/>
    <w:rsid w:val="009C4037"/>
    <w:pPr>
      <w:suppressAutoHyphens w:val="0"/>
    </w:pPr>
    <w:rPr>
      <w:b/>
      <w:lang w:eastAsia="pl-PL"/>
    </w:rPr>
  </w:style>
  <w:style w:type="character" w:customStyle="1" w:styleId="Tekstpodstawowy2Znak">
    <w:name w:val="Tekst podstawowy 2 Znak"/>
    <w:basedOn w:val="Domylnaczcionkaakapitu"/>
    <w:link w:val="Tekstpodstawowy2"/>
    <w:uiPriority w:val="99"/>
    <w:rsid w:val="009C4037"/>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9C4037"/>
    <w:pPr>
      <w:suppressAutoHyphens w:val="0"/>
      <w:spacing w:line="360" w:lineRule="auto"/>
      <w:ind w:left="284" w:hanging="284"/>
      <w:jc w:val="both"/>
    </w:pPr>
    <w:rPr>
      <w:lang w:eastAsia="pl-PL"/>
    </w:rPr>
  </w:style>
  <w:style w:type="character" w:customStyle="1" w:styleId="Tekstpodstawowywcity2Znak">
    <w:name w:val="Tekst podstawowy wcięty 2 Znak"/>
    <w:basedOn w:val="Domylnaczcionkaakapitu"/>
    <w:link w:val="Tekstpodstawowywcity2"/>
    <w:uiPriority w:val="99"/>
    <w:rsid w:val="009C403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9C4037"/>
    <w:pPr>
      <w:suppressAutoHyphens w:val="0"/>
    </w:pPr>
    <w:rPr>
      <w:lang w:eastAsia="pl-PL"/>
    </w:rPr>
  </w:style>
  <w:style w:type="character" w:customStyle="1" w:styleId="Tekstpodstawowy3Znak">
    <w:name w:val="Tekst podstawowy 3 Znak"/>
    <w:basedOn w:val="Domylnaczcionkaakapitu"/>
    <w:link w:val="Tekstpodstawowy3"/>
    <w:uiPriority w:val="99"/>
    <w:rsid w:val="009C403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C4037"/>
    <w:pPr>
      <w:suppressAutoHyphens w:val="0"/>
      <w:ind w:left="1080" w:hanging="1080"/>
    </w:pPr>
    <w:rPr>
      <w:sz w:val="24"/>
      <w:lang w:eastAsia="pl-PL"/>
    </w:rPr>
  </w:style>
  <w:style w:type="character" w:customStyle="1" w:styleId="Tekstpodstawowywcity3Znak">
    <w:name w:val="Tekst podstawowy wcięty 3 Znak"/>
    <w:basedOn w:val="Domylnaczcionkaakapitu"/>
    <w:link w:val="Tekstpodstawowywcity3"/>
    <w:uiPriority w:val="99"/>
    <w:rsid w:val="009C4037"/>
    <w:rPr>
      <w:rFonts w:ascii="Times New Roman" w:eastAsia="Times New Roman" w:hAnsi="Times New Roman" w:cs="Times New Roman"/>
      <w:sz w:val="24"/>
      <w:szCs w:val="20"/>
      <w:lang w:eastAsia="pl-PL"/>
    </w:rPr>
  </w:style>
  <w:style w:type="paragraph" w:customStyle="1" w:styleId="Default">
    <w:name w:val="Default"/>
    <w:uiPriority w:val="99"/>
    <w:rsid w:val="009C4037"/>
    <w:pPr>
      <w:tabs>
        <w:tab w:val="left" w:pos="-2160"/>
      </w:tabs>
      <w:autoSpaceDE w:val="0"/>
      <w:autoSpaceDN w:val="0"/>
      <w:adjustRightInd w:val="0"/>
      <w:spacing w:after="0" w:line="240" w:lineRule="auto"/>
      <w:jc w:val="both"/>
    </w:pPr>
    <w:rPr>
      <w:rFonts w:ascii="Times New Roman" w:eastAsia="Times New Roman" w:hAnsi="Times New Roman" w:cs="Times New Roman"/>
      <w:color w:val="000000"/>
      <w:szCs w:val="24"/>
      <w:lang w:eastAsia="pl-PL"/>
    </w:rPr>
  </w:style>
  <w:style w:type="character" w:styleId="Hipercze">
    <w:name w:val="Hyperlink"/>
    <w:uiPriority w:val="99"/>
    <w:rsid w:val="009C4037"/>
    <w:rPr>
      <w:color w:val="0000FF"/>
      <w:u w:val="single"/>
    </w:rPr>
  </w:style>
  <w:style w:type="paragraph" w:customStyle="1" w:styleId="Domylnie">
    <w:name w:val="Domyślnie"/>
    <w:uiPriority w:val="99"/>
    <w:rsid w:val="009C4037"/>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Subhead2">
    <w:name w:val="Subhead 2"/>
    <w:basedOn w:val="Normalny"/>
    <w:uiPriority w:val="99"/>
    <w:rsid w:val="009C4037"/>
    <w:pPr>
      <w:suppressAutoHyphens w:val="0"/>
    </w:pPr>
    <w:rPr>
      <w:b/>
      <w:sz w:val="24"/>
      <w:lang w:eastAsia="pl-PL"/>
    </w:rPr>
  </w:style>
  <w:style w:type="paragraph" w:customStyle="1" w:styleId="WW-Tekstpodstawowy2">
    <w:name w:val="WW-Tekst podstawowy 2"/>
    <w:basedOn w:val="Normalny"/>
    <w:uiPriority w:val="99"/>
    <w:rsid w:val="009C4037"/>
    <w:pPr>
      <w:jc w:val="both"/>
    </w:pPr>
    <w:rPr>
      <w:sz w:val="24"/>
    </w:rPr>
  </w:style>
  <w:style w:type="character" w:styleId="Odwoaniedokomentarza">
    <w:name w:val="annotation reference"/>
    <w:basedOn w:val="Domylnaczcionkaakapitu"/>
    <w:uiPriority w:val="99"/>
    <w:unhideWhenUsed/>
    <w:rsid w:val="009C4037"/>
    <w:rPr>
      <w:sz w:val="16"/>
      <w:szCs w:val="16"/>
    </w:rPr>
  </w:style>
  <w:style w:type="paragraph" w:styleId="Tekstkomentarza">
    <w:name w:val="annotation text"/>
    <w:basedOn w:val="Normalny"/>
    <w:link w:val="TekstkomentarzaZnak"/>
    <w:uiPriority w:val="99"/>
    <w:unhideWhenUsed/>
    <w:rsid w:val="009C4037"/>
  </w:style>
  <w:style w:type="character" w:customStyle="1" w:styleId="TekstkomentarzaZnak">
    <w:name w:val="Tekst komentarza Znak"/>
    <w:basedOn w:val="Domylnaczcionkaakapitu"/>
    <w:link w:val="Tekstkomentarza"/>
    <w:uiPriority w:val="99"/>
    <w:rsid w:val="009C40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9C4037"/>
    <w:rPr>
      <w:b/>
      <w:bCs/>
    </w:rPr>
  </w:style>
  <w:style w:type="character" w:customStyle="1" w:styleId="TematkomentarzaZnak">
    <w:name w:val="Temat komentarza Znak"/>
    <w:basedOn w:val="TekstkomentarzaZnak"/>
    <w:link w:val="Tematkomentarza"/>
    <w:uiPriority w:val="99"/>
    <w:rsid w:val="009C4037"/>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9C4037"/>
    <w:pPr>
      <w:spacing w:after="120"/>
      <w:ind w:left="283"/>
    </w:pPr>
  </w:style>
  <w:style w:type="character" w:customStyle="1" w:styleId="TekstpodstawowywcityZnak">
    <w:name w:val="Tekst podstawowy wcięty Znak"/>
    <w:basedOn w:val="Domylnaczcionkaakapitu"/>
    <w:link w:val="Tekstpodstawowywcity"/>
    <w:uiPriority w:val="99"/>
    <w:rsid w:val="009C4037"/>
    <w:rPr>
      <w:rFonts w:ascii="Times New Roman" w:eastAsia="Times New Roman" w:hAnsi="Times New Roman" w:cs="Times New Roman"/>
      <w:sz w:val="20"/>
      <w:szCs w:val="20"/>
      <w:lang w:eastAsia="ar-SA"/>
    </w:rPr>
  </w:style>
  <w:style w:type="paragraph" w:customStyle="1" w:styleId="WW-Tekstpodstawowywcity2">
    <w:name w:val="WW-Tekst podstawowy wcięty 2"/>
    <w:basedOn w:val="Normalny"/>
    <w:uiPriority w:val="99"/>
    <w:rsid w:val="009C4037"/>
    <w:pPr>
      <w:tabs>
        <w:tab w:val="left" w:pos="1134"/>
        <w:tab w:val="left" w:pos="1417"/>
        <w:tab w:val="left" w:pos="2268"/>
        <w:tab w:val="left" w:pos="4819"/>
      </w:tabs>
      <w:spacing w:line="360" w:lineRule="auto"/>
      <w:ind w:left="284" w:hanging="284"/>
      <w:jc w:val="both"/>
    </w:pPr>
    <w:rPr>
      <w:rFonts w:ascii="CG Omega" w:hAnsi="CG Omega"/>
      <w:b/>
      <w:i/>
      <w:sz w:val="22"/>
    </w:rPr>
  </w:style>
  <w:style w:type="paragraph" w:customStyle="1" w:styleId="ust">
    <w:name w:val="ust"/>
    <w:uiPriority w:val="99"/>
    <w:rsid w:val="009C403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9C4037"/>
  </w:style>
  <w:style w:type="paragraph" w:styleId="Tekstblokowy">
    <w:name w:val="Block Text"/>
    <w:basedOn w:val="Normalny"/>
    <w:uiPriority w:val="99"/>
    <w:rsid w:val="009C4037"/>
    <w:pPr>
      <w:tabs>
        <w:tab w:val="left" w:pos="-567"/>
      </w:tabs>
      <w:suppressAutoHyphens w:val="0"/>
      <w:ind w:left="6120" w:right="-426"/>
      <w:jc w:val="center"/>
    </w:pPr>
    <w:rPr>
      <w:color w:val="FF0000"/>
      <w:sz w:val="22"/>
      <w:szCs w:val="24"/>
      <w:lang w:eastAsia="pl-PL"/>
    </w:rPr>
  </w:style>
  <w:style w:type="paragraph" w:styleId="Spistreci1">
    <w:name w:val="toc 1"/>
    <w:basedOn w:val="Normalny"/>
    <w:next w:val="Normalny"/>
    <w:autoRedefine/>
    <w:uiPriority w:val="39"/>
    <w:rsid w:val="009C4037"/>
    <w:pPr>
      <w:suppressAutoHyphens w:val="0"/>
    </w:pPr>
    <w:rPr>
      <w:sz w:val="24"/>
      <w:szCs w:val="24"/>
      <w:lang w:eastAsia="pl-PL"/>
    </w:rPr>
  </w:style>
  <w:style w:type="paragraph" w:customStyle="1" w:styleId="WW-Zwykytekst">
    <w:name w:val="WW-Zwykły tekst"/>
    <w:basedOn w:val="Normalny"/>
    <w:uiPriority w:val="99"/>
    <w:rsid w:val="009C4037"/>
    <w:rPr>
      <w:rFonts w:ascii="Courier New" w:hAnsi="Courier New"/>
      <w:lang w:eastAsia="pl-PL"/>
    </w:rPr>
  </w:style>
  <w:style w:type="paragraph" w:customStyle="1" w:styleId="umowa">
    <w:name w:val="umowa"/>
    <w:basedOn w:val="Domylnie"/>
    <w:uiPriority w:val="99"/>
    <w:rsid w:val="009C4037"/>
    <w:pPr>
      <w:tabs>
        <w:tab w:val="right" w:leader="dot" w:pos="6350"/>
      </w:tabs>
      <w:autoSpaceDE/>
      <w:autoSpaceDN/>
      <w:spacing w:line="280" w:lineRule="exact"/>
      <w:jc w:val="both"/>
    </w:pPr>
    <w:rPr>
      <w:sz w:val="24"/>
    </w:rPr>
  </w:style>
  <w:style w:type="paragraph" w:styleId="Tytu">
    <w:name w:val="Title"/>
    <w:basedOn w:val="Domylnie"/>
    <w:next w:val="Podtytu"/>
    <w:link w:val="TytuZnak"/>
    <w:uiPriority w:val="99"/>
    <w:qFormat/>
    <w:rsid w:val="009C4037"/>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uiPriority w:val="99"/>
    <w:rsid w:val="009C4037"/>
    <w:rPr>
      <w:rFonts w:ascii="Times New Roman" w:eastAsia="Times New Roman" w:hAnsi="Times New Roman" w:cs="Times New Roman"/>
      <w:b/>
      <w:bCs/>
      <w:sz w:val="36"/>
      <w:szCs w:val="36"/>
      <w:lang w:val="de-DE" w:eastAsia="pl-PL"/>
    </w:rPr>
  </w:style>
  <w:style w:type="paragraph" w:styleId="Podtytu">
    <w:name w:val="Subtitle"/>
    <w:basedOn w:val="Normalny"/>
    <w:link w:val="PodtytuZnak"/>
    <w:uiPriority w:val="99"/>
    <w:qFormat/>
    <w:rsid w:val="009C4037"/>
    <w:pPr>
      <w:suppressAutoHyphens w:val="0"/>
      <w:spacing w:after="60"/>
      <w:jc w:val="center"/>
      <w:outlineLvl w:val="1"/>
    </w:pPr>
    <w:rPr>
      <w:rFonts w:ascii="Arial" w:hAnsi="Arial" w:cs="Arial"/>
      <w:sz w:val="24"/>
      <w:szCs w:val="24"/>
      <w:lang w:eastAsia="pl-PL"/>
    </w:rPr>
  </w:style>
  <w:style w:type="character" w:customStyle="1" w:styleId="PodtytuZnak">
    <w:name w:val="Podtytuł Znak"/>
    <w:basedOn w:val="Domylnaczcionkaakapitu"/>
    <w:link w:val="Podtytu"/>
    <w:uiPriority w:val="99"/>
    <w:rsid w:val="009C4037"/>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rsid w:val="009C4037"/>
    <w:pPr>
      <w:suppressAutoHyphens w:val="0"/>
    </w:pPr>
    <w:rPr>
      <w:lang w:eastAsia="pl-PL"/>
    </w:rPr>
  </w:style>
  <w:style w:type="character" w:customStyle="1" w:styleId="TekstprzypisukocowegoZnak">
    <w:name w:val="Tekst przypisu końcowego Znak"/>
    <w:basedOn w:val="Domylnaczcionkaakapitu"/>
    <w:link w:val="Tekstprzypisukocowego"/>
    <w:uiPriority w:val="99"/>
    <w:rsid w:val="009C403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9C4037"/>
    <w:rPr>
      <w:vertAlign w:val="superscript"/>
    </w:rPr>
  </w:style>
  <w:style w:type="paragraph" w:customStyle="1" w:styleId="mylniki1">
    <w:name w:val="myślniki1"/>
    <w:basedOn w:val="Tekstpodstawowy"/>
    <w:uiPriority w:val="99"/>
    <w:rsid w:val="009C4037"/>
    <w:pPr>
      <w:widowControl w:val="0"/>
      <w:tabs>
        <w:tab w:val="num" w:pos="1440"/>
      </w:tabs>
      <w:autoSpaceDE w:val="0"/>
      <w:autoSpaceDN w:val="0"/>
      <w:adjustRightInd w:val="0"/>
      <w:ind w:left="454" w:hanging="180"/>
      <w:jc w:val="left"/>
    </w:pPr>
    <w:rPr>
      <w:b w:val="0"/>
      <w:sz w:val="24"/>
      <w:szCs w:val="24"/>
    </w:rPr>
  </w:style>
  <w:style w:type="paragraph" w:styleId="Tekstprzypisudolnego">
    <w:name w:val="footnote text"/>
    <w:basedOn w:val="Normalny"/>
    <w:link w:val="TekstprzypisudolnegoZnak"/>
    <w:uiPriority w:val="99"/>
    <w:semiHidden/>
    <w:unhideWhenUsed/>
    <w:rsid w:val="009C4037"/>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C4037"/>
    <w:rPr>
      <w:rFonts w:ascii="Calibri" w:eastAsia="Calibri" w:hAnsi="Calibri" w:cs="Times New Roman"/>
      <w:sz w:val="20"/>
      <w:szCs w:val="20"/>
    </w:rPr>
  </w:style>
  <w:style w:type="character" w:customStyle="1" w:styleId="WW8Num13z1">
    <w:name w:val="WW8Num13z1"/>
    <w:uiPriority w:val="99"/>
    <w:rsid w:val="009C4037"/>
    <w:rPr>
      <w:b w:val="0"/>
      <w:i w:val="0"/>
    </w:rPr>
  </w:style>
  <w:style w:type="paragraph" w:customStyle="1" w:styleId="BodyText21">
    <w:name w:val="Body Text 21"/>
    <w:basedOn w:val="Normalny"/>
    <w:uiPriority w:val="99"/>
    <w:rsid w:val="009C4037"/>
    <w:pPr>
      <w:suppressAutoHyphens w:val="0"/>
      <w:autoSpaceDE w:val="0"/>
      <w:autoSpaceDN w:val="0"/>
    </w:pPr>
    <w:rPr>
      <w:rFonts w:ascii="Arial" w:hAnsi="Arial"/>
      <w:sz w:val="24"/>
      <w:lang w:eastAsia="pl-PL"/>
    </w:rPr>
  </w:style>
  <w:style w:type="paragraph" w:customStyle="1" w:styleId="pkt">
    <w:name w:val="pkt"/>
    <w:basedOn w:val="Normalny"/>
    <w:uiPriority w:val="99"/>
    <w:rsid w:val="009C4037"/>
    <w:pPr>
      <w:suppressAutoHyphens w:val="0"/>
      <w:spacing w:before="60" w:after="60"/>
      <w:ind w:left="851" w:hanging="295"/>
      <w:jc w:val="both"/>
    </w:pPr>
    <w:rPr>
      <w:sz w:val="24"/>
      <w:lang w:eastAsia="pl-PL"/>
    </w:rPr>
  </w:style>
  <w:style w:type="paragraph" w:customStyle="1" w:styleId="Znak">
    <w:name w:val="Znak"/>
    <w:basedOn w:val="Normalny"/>
    <w:uiPriority w:val="99"/>
    <w:rsid w:val="009C4037"/>
    <w:pPr>
      <w:suppressAutoHyphens w:val="0"/>
    </w:pPr>
    <w:rPr>
      <w:sz w:val="24"/>
      <w:szCs w:val="24"/>
      <w:lang w:eastAsia="pl-PL"/>
    </w:rPr>
  </w:style>
  <w:style w:type="character" w:customStyle="1" w:styleId="HTML-wstpniesformatowanyZnak">
    <w:name w:val="HTML - wstępnie sformatowany Znak"/>
    <w:basedOn w:val="Domylnaczcionkaakapitu"/>
    <w:link w:val="HTML-wstpniesformatowany"/>
    <w:uiPriority w:val="99"/>
    <w:semiHidden/>
    <w:rsid w:val="009C4037"/>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C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9C4037"/>
    <w:rPr>
      <w:rFonts w:ascii="Consolas" w:eastAsia="Times New Roman" w:hAnsi="Consolas" w:cs="Times New Roman"/>
      <w:sz w:val="20"/>
      <w:szCs w:val="20"/>
      <w:lang w:eastAsia="ar-SA"/>
    </w:rPr>
  </w:style>
  <w:style w:type="paragraph" w:customStyle="1" w:styleId="celp">
    <w:name w:val="cel_p"/>
    <w:basedOn w:val="Normalny"/>
    <w:uiPriority w:val="99"/>
    <w:rsid w:val="009C4037"/>
    <w:pPr>
      <w:suppressAutoHyphens w:val="0"/>
      <w:spacing w:after="15"/>
      <w:ind w:left="15" w:right="15"/>
      <w:jc w:val="both"/>
      <w:textAlignment w:val="top"/>
    </w:pPr>
    <w:rPr>
      <w:sz w:val="24"/>
      <w:szCs w:val="24"/>
      <w:lang w:eastAsia="pl-PL"/>
    </w:rPr>
  </w:style>
  <w:style w:type="character" w:styleId="Uwydatnienie">
    <w:name w:val="Emphasis"/>
    <w:basedOn w:val="Domylnaczcionkaakapitu"/>
    <w:uiPriority w:val="99"/>
    <w:qFormat/>
    <w:rsid w:val="009C4037"/>
    <w:rPr>
      <w:b/>
      <w:bCs/>
      <w:i w:val="0"/>
      <w:iCs w:val="0"/>
    </w:rPr>
  </w:style>
  <w:style w:type="paragraph" w:customStyle="1" w:styleId="WW-Nagwekwykazurde">
    <w:name w:val="WW-Nagłówek wykazu źródeł"/>
    <w:basedOn w:val="Normalny"/>
    <w:next w:val="Normalny"/>
    <w:uiPriority w:val="99"/>
    <w:rsid w:val="009C4037"/>
    <w:pPr>
      <w:tabs>
        <w:tab w:val="left" w:pos="9000"/>
        <w:tab w:val="right" w:pos="9360"/>
      </w:tabs>
      <w:jc w:val="both"/>
    </w:pPr>
    <w:rPr>
      <w:sz w:val="24"/>
      <w:lang w:val="en-US"/>
    </w:rPr>
  </w:style>
  <w:style w:type="paragraph" w:styleId="Nagwekspisutreci">
    <w:name w:val="TOC Heading"/>
    <w:basedOn w:val="Nagwek1"/>
    <w:next w:val="Normalny"/>
    <w:uiPriority w:val="99"/>
    <w:unhideWhenUsed/>
    <w:qFormat/>
    <w:rsid w:val="009C4037"/>
    <w:pPr>
      <w:keepLines/>
      <w:suppressAutoHyphens/>
      <w:autoSpaceDE/>
      <w:autoSpaceDN/>
      <w:spacing w:before="480"/>
      <w:outlineLvl w:val="9"/>
    </w:pPr>
    <w:rPr>
      <w:rFonts w:asciiTheme="majorHAnsi" w:eastAsiaTheme="majorEastAsia" w:hAnsiTheme="majorHAnsi" w:cstheme="majorBidi"/>
      <w:bCs/>
      <w:color w:val="365F91" w:themeColor="accent1" w:themeShade="BF"/>
      <w:sz w:val="28"/>
      <w:szCs w:val="28"/>
      <w:lang w:eastAsia="ar-SA"/>
    </w:rPr>
  </w:style>
  <w:style w:type="character" w:styleId="Pogrubienie">
    <w:name w:val="Strong"/>
    <w:basedOn w:val="Domylnaczcionkaakapitu"/>
    <w:uiPriority w:val="99"/>
    <w:qFormat/>
    <w:rsid w:val="009C4037"/>
    <w:rPr>
      <w:b/>
      <w:bCs/>
    </w:rPr>
  </w:style>
  <w:style w:type="character" w:customStyle="1" w:styleId="HTMLPreformattedChar1">
    <w:name w:val="HTML Preformatted Char1"/>
    <w:basedOn w:val="Domylnaczcionkaakapitu"/>
    <w:uiPriority w:val="99"/>
    <w:semiHidden/>
    <w:rsid w:val="009C4037"/>
    <w:rPr>
      <w:rFonts w:ascii="Courier New" w:eastAsia="Times New Roman" w:hAnsi="Courier New" w:cs="Courier New"/>
      <w:sz w:val="20"/>
      <w:szCs w:val="20"/>
      <w:lang w:eastAsia="ar-SA"/>
    </w:rPr>
  </w:style>
  <w:style w:type="character" w:styleId="UyteHipercze">
    <w:name w:val="FollowedHyperlink"/>
    <w:basedOn w:val="Domylnaczcionkaakapitu"/>
    <w:uiPriority w:val="99"/>
    <w:semiHidden/>
    <w:unhideWhenUsed/>
    <w:rsid w:val="005E5352"/>
    <w:rPr>
      <w:color w:val="800080" w:themeColor="followedHyperlink"/>
      <w:u w:val="single"/>
    </w:rPr>
  </w:style>
  <w:style w:type="paragraph" w:styleId="Bezodstpw">
    <w:name w:val="No Spacing"/>
    <w:uiPriority w:val="1"/>
    <w:qFormat/>
    <w:rsid w:val="00E6265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9C403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9C4037"/>
    <w:pPr>
      <w:keepNext/>
      <w:suppressAutoHyphens w:val="0"/>
      <w:autoSpaceDE w:val="0"/>
      <w:autoSpaceDN w:val="0"/>
      <w:outlineLvl w:val="0"/>
    </w:pPr>
    <w:rPr>
      <w:b/>
      <w:sz w:val="32"/>
      <w:lang w:eastAsia="pl-PL"/>
    </w:rPr>
  </w:style>
  <w:style w:type="paragraph" w:styleId="Nagwek2">
    <w:name w:val="heading 2"/>
    <w:basedOn w:val="Normalny"/>
    <w:next w:val="Normalny"/>
    <w:link w:val="Nagwek2Znak"/>
    <w:uiPriority w:val="99"/>
    <w:qFormat/>
    <w:rsid w:val="009C4037"/>
    <w:pPr>
      <w:keepNext/>
      <w:suppressAutoHyphens w:val="0"/>
      <w:jc w:val="center"/>
      <w:outlineLvl w:val="1"/>
    </w:pPr>
    <w:rPr>
      <w:b/>
      <w:lang w:eastAsia="pl-PL"/>
    </w:rPr>
  </w:style>
  <w:style w:type="paragraph" w:styleId="Nagwek3">
    <w:name w:val="heading 3"/>
    <w:basedOn w:val="Normalny"/>
    <w:next w:val="Normalny"/>
    <w:link w:val="Nagwek3Znak"/>
    <w:uiPriority w:val="99"/>
    <w:qFormat/>
    <w:rsid w:val="009C4037"/>
    <w:pPr>
      <w:keepNext/>
      <w:suppressAutoHyphens w:val="0"/>
      <w:jc w:val="both"/>
      <w:outlineLvl w:val="2"/>
    </w:pPr>
    <w:rPr>
      <w:b/>
      <w:iCs/>
      <w:sz w:val="24"/>
      <w:szCs w:val="24"/>
      <w:lang w:eastAsia="pl-PL"/>
    </w:rPr>
  </w:style>
  <w:style w:type="paragraph" w:styleId="Nagwek4">
    <w:name w:val="heading 4"/>
    <w:basedOn w:val="Normalny"/>
    <w:next w:val="Normalny"/>
    <w:link w:val="Nagwek4Znak"/>
    <w:uiPriority w:val="99"/>
    <w:qFormat/>
    <w:rsid w:val="009C4037"/>
    <w:pPr>
      <w:keepNext/>
      <w:suppressAutoHyphens w:val="0"/>
      <w:outlineLvl w:val="3"/>
    </w:pPr>
    <w:rPr>
      <w:b/>
      <w:snapToGrid w:val="0"/>
      <w:sz w:val="36"/>
      <w:lang w:val="en-US" w:eastAsia="pl-PL"/>
    </w:rPr>
  </w:style>
  <w:style w:type="paragraph" w:styleId="Nagwek5">
    <w:name w:val="heading 5"/>
    <w:basedOn w:val="Normalny"/>
    <w:next w:val="Normalny"/>
    <w:link w:val="Nagwek5Znak"/>
    <w:uiPriority w:val="99"/>
    <w:qFormat/>
    <w:rsid w:val="009C4037"/>
    <w:pPr>
      <w:keepNext/>
      <w:suppressAutoHyphens w:val="0"/>
      <w:jc w:val="right"/>
      <w:outlineLvl w:val="4"/>
    </w:pPr>
    <w:rPr>
      <w:b/>
      <w:bCs/>
      <w:sz w:val="24"/>
      <w:lang w:eastAsia="pl-PL"/>
    </w:rPr>
  </w:style>
  <w:style w:type="paragraph" w:styleId="Nagwek7">
    <w:name w:val="heading 7"/>
    <w:basedOn w:val="Normalny"/>
    <w:next w:val="Normalny"/>
    <w:link w:val="Nagwek7Znak"/>
    <w:uiPriority w:val="99"/>
    <w:qFormat/>
    <w:rsid w:val="009C4037"/>
    <w:pPr>
      <w:suppressAutoHyphens w:val="0"/>
      <w:spacing w:before="240" w:after="60" w:line="276" w:lineRule="auto"/>
      <w:outlineLvl w:val="6"/>
    </w:pPr>
    <w:rPr>
      <w:rFonts w:ascii="Calibri" w:hAnsi="Calibri"/>
      <w:sz w:val="24"/>
      <w:szCs w:val="24"/>
      <w:lang w:eastAsia="en-US"/>
    </w:rPr>
  </w:style>
  <w:style w:type="paragraph" w:styleId="Nagwek9">
    <w:name w:val="heading 9"/>
    <w:basedOn w:val="Normalny"/>
    <w:next w:val="Normalny"/>
    <w:link w:val="Nagwek9Znak"/>
    <w:uiPriority w:val="99"/>
    <w:qFormat/>
    <w:rsid w:val="009C4037"/>
    <w:pPr>
      <w:keepNext/>
      <w:suppressAutoHyphens w:val="0"/>
      <w:autoSpaceDE w:val="0"/>
      <w:autoSpaceDN w:val="0"/>
      <w:jc w:val="both"/>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037"/>
    <w:pPr>
      <w:tabs>
        <w:tab w:val="center" w:pos="4536"/>
        <w:tab w:val="right" w:pos="9072"/>
      </w:tabs>
    </w:pPr>
  </w:style>
  <w:style w:type="character" w:customStyle="1" w:styleId="NagwekZnak">
    <w:name w:val="Nagłówek Znak"/>
    <w:basedOn w:val="Domylnaczcionkaakapitu"/>
    <w:link w:val="Nagwek"/>
    <w:uiPriority w:val="99"/>
    <w:rsid w:val="009C4037"/>
  </w:style>
  <w:style w:type="paragraph" w:styleId="Stopka">
    <w:name w:val="footer"/>
    <w:basedOn w:val="Normalny"/>
    <w:link w:val="StopkaZnak"/>
    <w:uiPriority w:val="99"/>
    <w:unhideWhenUsed/>
    <w:rsid w:val="009C4037"/>
    <w:pPr>
      <w:tabs>
        <w:tab w:val="center" w:pos="4536"/>
        <w:tab w:val="right" w:pos="9072"/>
      </w:tabs>
    </w:pPr>
  </w:style>
  <w:style w:type="character" w:customStyle="1" w:styleId="StopkaZnak">
    <w:name w:val="Stopka Znak"/>
    <w:basedOn w:val="Domylnaczcionkaakapitu"/>
    <w:link w:val="Stopka"/>
    <w:uiPriority w:val="99"/>
    <w:rsid w:val="009C4037"/>
  </w:style>
  <w:style w:type="character" w:customStyle="1" w:styleId="Nagwek1Znak">
    <w:name w:val="Nagłówek 1 Znak"/>
    <w:basedOn w:val="Domylnaczcionkaakapitu"/>
    <w:link w:val="Nagwek1"/>
    <w:uiPriority w:val="99"/>
    <w:rsid w:val="009C4037"/>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9"/>
    <w:rsid w:val="009C403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9"/>
    <w:rsid w:val="009C4037"/>
    <w:rPr>
      <w:rFonts w:ascii="Times New Roman" w:eastAsia="Times New Roman" w:hAnsi="Times New Roman" w:cs="Times New Roman"/>
      <w:b/>
      <w:iCs/>
      <w:sz w:val="24"/>
      <w:szCs w:val="24"/>
      <w:lang w:eastAsia="pl-PL"/>
    </w:rPr>
  </w:style>
  <w:style w:type="character" w:customStyle="1" w:styleId="Nagwek4Znak">
    <w:name w:val="Nagłówek 4 Znak"/>
    <w:basedOn w:val="Domylnaczcionkaakapitu"/>
    <w:link w:val="Nagwek4"/>
    <w:uiPriority w:val="99"/>
    <w:rsid w:val="009C4037"/>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uiPriority w:val="99"/>
    <w:rsid w:val="009C4037"/>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uiPriority w:val="99"/>
    <w:rsid w:val="009C4037"/>
    <w:rPr>
      <w:rFonts w:ascii="Calibri" w:eastAsia="Times New Roman" w:hAnsi="Calibri" w:cs="Times New Roman"/>
      <w:sz w:val="24"/>
      <w:szCs w:val="24"/>
    </w:rPr>
  </w:style>
  <w:style w:type="character" w:customStyle="1" w:styleId="Nagwek9Znak">
    <w:name w:val="Nagłówek 9 Znak"/>
    <w:basedOn w:val="Domylnaczcionkaakapitu"/>
    <w:link w:val="Nagwek9"/>
    <w:uiPriority w:val="99"/>
    <w:rsid w:val="009C4037"/>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9C4037"/>
    <w:rPr>
      <w:rFonts w:ascii="Tahoma" w:hAnsi="Tahoma" w:cs="Tahoma"/>
      <w:sz w:val="16"/>
      <w:szCs w:val="16"/>
    </w:rPr>
  </w:style>
  <w:style w:type="character" w:customStyle="1" w:styleId="TekstdymkaZnak">
    <w:name w:val="Tekst dymka Znak"/>
    <w:basedOn w:val="Domylnaczcionkaakapitu"/>
    <w:link w:val="Tekstdymka"/>
    <w:uiPriority w:val="99"/>
    <w:rsid w:val="009C4037"/>
    <w:rPr>
      <w:rFonts w:ascii="Tahoma" w:eastAsia="Times New Roman" w:hAnsi="Tahoma" w:cs="Tahoma"/>
      <w:sz w:val="16"/>
      <w:szCs w:val="16"/>
      <w:lang w:eastAsia="ar-SA"/>
    </w:rPr>
  </w:style>
  <w:style w:type="table" w:styleId="Tabela-Siatka">
    <w:name w:val="Table Grid"/>
    <w:basedOn w:val="Standardowy"/>
    <w:uiPriority w:val="99"/>
    <w:rsid w:val="009C4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99"/>
    <w:qFormat/>
    <w:rsid w:val="009C4037"/>
    <w:pPr>
      <w:ind w:left="720"/>
      <w:contextualSpacing/>
    </w:pPr>
  </w:style>
  <w:style w:type="paragraph" w:styleId="Tekstpodstawowy">
    <w:name w:val="Body Text"/>
    <w:basedOn w:val="Normalny"/>
    <w:link w:val="TekstpodstawowyZnak"/>
    <w:uiPriority w:val="99"/>
    <w:rsid w:val="009C4037"/>
    <w:pPr>
      <w:suppressAutoHyphens w:val="0"/>
      <w:jc w:val="center"/>
    </w:pPr>
    <w:rPr>
      <w:b/>
      <w:lang w:eastAsia="pl-PL"/>
    </w:rPr>
  </w:style>
  <w:style w:type="character" w:customStyle="1" w:styleId="TekstpodstawowyZnak">
    <w:name w:val="Tekst podstawowy Znak"/>
    <w:basedOn w:val="Domylnaczcionkaakapitu"/>
    <w:link w:val="Tekstpodstawowy"/>
    <w:uiPriority w:val="99"/>
    <w:rsid w:val="009C4037"/>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uiPriority w:val="99"/>
    <w:rsid w:val="009C4037"/>
    <w:pPr>
      <w:suppressAutoHyphens w:val="0"/>
    </w:pPr>
    <w:rPr>
      <w:b/>
      <w:lang w:eastAsia="pl-PL"/>
    </w:rPr>
  </w:style>
  <w:style w:type="character" w:customStyle="1" w:styleId="Tekstpodstawowy2Znak">
    <w:name w:val="Tekst podstawowy 2 Znak"/>
    <w:basedOn w:val="Domylnaczcionkaakapitu"/>
    <w:link w:val="Tekstpodstawowy2"/>
    <w:uiPriority w:val="99"/>
    <w:rsid w:val="009C4037"/>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9C4037"/>
    <w:pPr>
      <w:suppressAutoHyphens w:val="0"/>
      <w:spacing w:line="360" w:lineRule="auto"/>
      <w:ind w:left="284" w:hanging="284"/>
      <w:jc w:val="both"/>
    </w:pPr>
    <w:rPr>
      <w:lang w:eastAsia="pl-PL"/>
    </w:rPr>
  </w:style>
  <w:style w:type="character" w:customStyle="1" w:styleId="Tekstpodstawowywcity2Znak">
    <w:name w:val="Tekst podstawowy wcięty 2 Znak"/>
    <w:basedOn w:val="Domylnaczcionkaakapitu"/>
    <w:link w:val="Tekstpodstawowywcity2"/>
    <w:uiPriority w:val="99"/>
    <w:rsid w:val="009C403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9C4037"/>
    <w:pPr>
      <w:suppressAutoHyphens w:val="0"/>
    </w:pPr>
    <w:rPr>
      <w:lang w:eastAsia="pl-PL"/>
    </w:rPr>
  </w:style>
  <w:style w:type="character" w:customStyle="1" w:styleId="Tekstpodstawowy3Znak">
    <w:name w:val="Tekst podstawowy 3 Znak"/>
    <w:basedOn w:val="Domylnaczcionkaakapitu"/>
    <w:link w:val="Tekstpodstawowy3"/>
    <w:uiPriority w:val="99"/>
    <w:rsid w:val="009C403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C4037"/>
    <w:pPr>
      <w:suppressAutoHyphens w:val="0"/>
      <w:ind w:left="1080" w:hanging="1080"/>
    </w:pPr>
    <w:rPr>
      <w:sz w:val="24"/>
      <w:lang w:eastAsia="pl-PL"/>
    </w:rPr>
  </w:style>
  <w:style w:type="character" w:customStyle="1" w:styleId="Tekstpodstawowywcity3Znak">
    <w:name w:val="Tekst podstawowy wcięty 3 Znak"/>
    <w:basedOn w:val="Domylnaczcionkaakapitu"/>
    <w:link w:val="Tekstpodstawowywcity3"/>
    <w:uiPriority w:val="99"/>
    <w:rsid w:val="009C4037"/>
    <w:rPr>
      <w:rFonts w:ascii="Times New Roman" w:eastAsia="Times New Roman" w:hAnsi="Times New Roman" w:cs="Times New Roman"/>
      <w:sz w:val="24"/>
      <w:szCs w:val="20"/>
      <w:lang w:eastAsia="pl-PL"/>
    </w:rPr>
  </w:style>
  <w:style w:type="paragraph" w:customStyle="1" w:styleId="Default">
    <w:name w:val="Default"/>
    <w:uiPriority w:val="99"/>
    <w:rsid w:val="009C4037"/>
    <w:pPr>
      <w:tabs>
        <w:tab w:val="left" w:pos="-2160"/>
      </w:tabs>
      <w:autoSpaceDE w:val="0"/>
      <w:autoSpaceDN w:val="0"/>
      <w:adjustRightInd w:val="0"/>
      <w:spacing w:after="0" w:line="240" w:lineRule="auto"/>
      <w:jc w:val="both"/>
    </w:pPr>
    <w:rPr>
      <w:rFonts w:ascii="Times New Roman" w:eastAsia="Times New Roman" w:hAnsi="Times New Roman" w:cs="Times New Roman"/>
      <w:color w:val="000000"/>
      <w:szCs w:val="24"/>
      <w:lang w:eastAsia="pl-PL"/>
    </w:rPr>
  </w:style>
  <w:style w:type="character" w:styleId="Hipercze">
    <w:name w:val="Hyperlink"/>
    <w:uiPriority w:val="99"/>
    <w:rsid w:val="009C4037"/>
    <w:rPr>
      <w:color w:val="0000FF"/>
      <w:u w:val="single"/>
    </w:rPr>
  </w:style>
  <w:style w:type="paragraph" w:customStyle="1" w:styleId="Domylnie">
    <w:name w:val="Domyślnie"/>
    <w:uiPriority w:val="99"/>
    <w:rsid w:val="009C4037"/>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Subhead2">
    <w:name w:val="Subhead 2"/>
    <w:basedOn w:val="Normalny"/>
    <w:uiPriority w:val="99"/>
    <w:rsid w:val="009C4037"/>
    <w:pPr>
      <w:suppressAutoHyphens w:val="0"/>
    </w:pPr>
    <w:rPr>
      <w:b/>
      <w:sz w:val="24"/>
      <w:lang w:eastAsia="pl-PL"/>
    </w:rPr>
  </w:style>
  <w:style w:type="paragraph" w:customStyle="1" w:styleId="WW-Tekstpodstawowy2">
    <w:name w:val="WW-Tekst podstawowy 2"/>
    <w:basedOn w:val="Normalny"/>
    <w:uiPriority w:val="99"/>
    <w:rsid w:val="009C4037"/>
    <w:pPr>
      <w:jc w:val="both"/>
    </w:pPr>
    <w:rPr>
      <w:sz w:val="24"/>
    </w:rPr>
  </w:style>
  <w:style w:type="character" w:styleId="Odwoaniedokomentarza">
    <w:name w:val="annotation reference"/>
    <w:basedOn w:val="Domylnaczcionkaakapitu"/>
    <w:uiPriority w:val="99"/>
    <w:unhideWhenUsed/>
    <w:rsid w:val="009C4037"/>
    <w:rPr>
      <w:sz w:val="16"/>
      <w:szCs w:val="16"/>
    </w:rPr>
  </w:style>
  <w:style w:type="paragraph" w:styleId="Tekstkomentarza">
    <w:name w:val="annotation text"/>
    <w:basedOn w:val="Normalny"/>
    <w:link w:val="TekstkomentarzaZnak"/>
    <w:uiPriority w:val="99"/>
    <w:unhideWhenUsed/>
    <w:rsid w:val="009C4037"/>
  </w:style>
  <w:style w:type="character" w:customStyle="1" w:styleId="TekstkomentarzaZnak">
    <w:name w:val="Tekst komentarza Znak"/>
    <w:basedOn w:val="Domylnaczcionkaakapitu"/>
    <w:link w:val="Tekstkomentarza"/>
    <w:uiPriority w:val="99"/>
    <w:rsid w:val="009C40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9C4037"/>
    <w:rPr>
      <w:b/>
      <w:bCs/>
    </w:rPr>
  </w:style>
  <w:style w:type="character" w:customStyle="1" w:styleId="TematkomentarzaZnak">
    <w:name w:val="Temat komentarza Znak"/>
    <w:basedOn w:val="TekstkomentarzaZnak"/>
    <w:link w:val="Tematkomentarza"/>
    <w:uiPriority w:val="99"/>
    <w:rsid w:val="009C4037"/>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9C4037"/>
    <w:pPr>
      <w:spacing w:after="120"/>
      <w:ind w:left="283"/>
    </w:pPr>
  </w:style>
  <w:style w:type="character" w:customStyle="1" w:styleId="TekstpodstawowywcityZnak">
    <w:name w:val="Tekst podstawowy wcięty Znak"/>
    <w:basedOn w:val="Domylnaczcionkaakapitu"/>
    <w:link w:val="Tekstpodstawowywcity"/>
    <w:uiPriority w:val="99"/>
    <w:rsid w:val="009C4037"/>
    <w:rPr>
      <w:rFonts w:ascii="Times New Roman" w:eastAsia="Times New Roman" w:hAnsi="Times New Roman" w:cs="Times New Roman"/>
      <w:sz w:val="20"/>
      <w:szCs w:val="20"/>
      <w:lang w:eastAsia="ar-SA"/>
    </w:rPr>
  </w:style>
  <w:style w:type="paragraph" w:customStyle="1" w:styleId="WW-Tekstpodstawowywcity2">
    <w:name w:val="WW-Tekst podstawowy wcięty 2"/>
    <w:basedOn w:val="Normalny"/>
    <w:uiPriority w:val="99"/>
    <w:rsid w:val="009C4037"/>
    <w:pPr>
      <w:tabs>
        <w:tab w:val="left" w:pos="1134"/>
        <w:tab w:val="left" w:pos="1417"/>
        <w:tab w:val="left" w:pos="2268"/>
        <w:tab w:val="left" w:pos="4819"/>
      </w:tabs>
      <w:spacing w:line="360" w:lineRule="auto"/>
      <w:ind w:left="284" w:hanging="284"/>
      <w:jc w:val="both"/>
    </w:pPr>
    <w:rPr>
      <w:rFonts w:ascii="CG Omega" w:hAnsi="CG Omega"/>
      <w:b/>
      <w:i/>
      <w:sz w:val="22"/>
    </w:rPr>
  </w:style>
  <w:style w:type="paragraph" w:customStyle="1" w:styleId="ust">
    <w:name w:val="ust"/>
    <w:uiPriority w:val="99"/>
    <w:rsid w:val="009C403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9C4037"/>
  </w:style>
  <w:style w:type="paragraph" w:styleId="Tekstblokowy">
    <w:name w:val="Block Text"/>
    <w:basedOn w:val="Normalny"/>
    <w:uiPriority w:val="99"/>
    <w:rsid w:val="009C4037"/>
    <w:pPr>
      <w:tabs>
        <w:tab w:val="left" w:pos="-567"/>
      </w:tabs>
      <w:suppressAutoHyphens w:val="0"/>
      <w:ind w:left="6120" w:right="-426"/>
      <w:jc w:val="center"/>
    </w:pPr>
    <w:rPr>
      <w:color w:val="FF0000"/>
      <w:sz w:val="22"/>
      <w:szCs w:val="24"/>
      <w:lang w:eastAsia="pl-PL"/>
    </w:rPr>
  </w:style>
  <w:style w:type="paragraph" w:styleId="Spistreci1">
    <w:name w:val="toc 1"/>
    <w:basedOn w:val="Normalny"/>
    <w:next w:val="Normalny"/>
    <w:autoRedefine/>
    <w:uiPriority w:val="39"/>
    <w:rsid w:val="009C4037"/>
    <w:pPr>
      <w:suppressAutoHyphens w:val="0"/>
    </w:pPr>
    <w:rPr>
      <w:sz w:val="24"/>
      <w:szCs w:val="24"/>
      <w:lang w:eastAsia="pl-PL"/>
    </w:rPr>
  </w:style>
  <w:style w:type="paragraph" w:customStyle="1" w:styleId="WW-Zwykytekst">
    <w:name w:val="WW-Zwykły tekst"/>
    <w:basedOn w:val="Normalny"/>
    <w:uiPriority w:val="99"/>
    <w:rsid w:val="009C4037"/>
    <w:rPr>
      <w:rFonts w:ascii="Courier New" w:hAnsi="Courier New"/>
      <w:lang w:eastAsia="pl-PL"/>
    </w:rPr>
  </w:style>
  <w:style w:type="paragraph" w:customStyle="1" w:styleId="umowa">
    <w:name w:val="umowa"/>
    <w:basedOn w:val="Domylnie"/>
    <w:uiPriority w:val="99"/>
    <w:rsid w:val="009C4037"/>
    <w:pPr>
      <w:tabs>
        <w:tab w:val="right" w:leader="dot" w:pos="6350"/>
      </w:tabs>
      <w:autoSpaceDE/>
      <w:autoSpaceDN/>
      <w:spacing w:line="280" w:lineRule="exact"/>
      <w:jc w:val="both"/>
    </w:pPr>
    <w:rPr>
      <w:sz w:val="24"/>
    </w:rPr>
  </w:style>
  <w:style w:type="paragraph" w:styleId="Tytu">
    <w:name w:val="Title"/>
    <w:basedOn w:val="Domylnie"/>
    <w:next w:val="Podtytu"/>
    <w:link w:val="TytuZnak"/>
    <w:uiPriority w:val="99"/>
    <w:qFormat/>
    <w:rsid w:val="009C4037"/>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uiPriority w:val="99"/>
    <w:rsid w:val="009C4037"/>
    <w:rPr>
      <w:rFonts w:ascii="Times New Roman" w:eastAsia="Times New Roman" w:hAnsi="Times New Roman" w:cs="Times New Roman"/>
      <w:b/>
      <w:bCs/>
      <w:sz w:val="36"/>
      <w:szCs w:val="36"/>
      <w:lang w:val="de-DE" w:eastAsia="pl-PL"/>
    </w:rPr>
  </w:style>
  <w:style w:type="paragraph" w:styleId="Podtytu">
    <w:name w:val="Subtitle"/>
    <w:basedOn w:val="Normalny"/>
    <w:link w:val="PodtytuZnak"/>
    <w:uiPriority w:val="99"/>
    <w:qFormat/>
    <w:rsid w:val="009C4037"/>
    <w:pPr>
      <w:suppressAutoHyphens w:val="0"/>
      <w:spacing w:after="60"/>
      <w:jc w:val="center"/>
      <w:outlineLvl w:val="1"/>
    </w:pPr>
    <w:rPr>
      <w:rFonts w:ascii="Arial" w:hAnsi="Arial" w:cs="Arial"/>
      <w:sz w:val="24"/>
      <w:szCs w:val="24"/>
      <w:lang w:eastAsia="pl-PL"/>
    </w:rPr>
  </w:style>
  <w:style w:type="character" w:customStyle="1" w:styleId="PodtytuZnak">
    <w:name w:val="Podtytuł Znak"/>
    <w:basedOn w:val="Domylnaczcionkaakapitu"/>
    <w:link w:val="Podtytu"/>
    <w:uiPriority w:val="99"/>
    <w:rsid w:val="009C4037"/>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rsid w:val="009C4037"/>
    <w:pPr>
      <w:suppressAutoHyphens w:val="0"/>
    </w:pPr>
    <w:rPr>
      <w:lang w:eastAsia="pl-PL"/>
    </w:rPr>
  </w:style>
  <w:style w:type="character" w:customStyle="1" w:styleId="TekstprzypisukocowegoZnak">
    <w:name w:val="Tekst przypisu końcowego Znak"/>
    <w:basedOn w:val="Domylnaczcionkaakapitu"/>
    <w:link w:val="Tekstprzypisukocowego"/>
    <w:uiPriority w:val="99"/>
    <w:rsid w:val="009C403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9C4037"/>
    <w:rPr>
      <w:vertAlign w:val="superscript"/>
    </w:rPr>
  </w:style>
  <w:style w:type="paragraph" w:customStyle="1" w:styleId="mylniki1">
    <w:name w:val="myślniki1"/>
    <w:basedOn w:val="Tekstpodstawowy"/>
    <w:uiPriority w:val="99"/>
    <w:rsid w:val="009C4037"/>
    <w:pPr>
      <w:widowControl w:val="0"/>
      <w:tabs>
        <w:tab w:val="num" w:pos="1440"/>
      </w:tabs>
      <w:autoSpaceDE w:val="0"/>
      <w:autoSpaceDN w:val="0"/>
      <w:adjustRightInd w:val="0"/>
      <w:ind w:left="454" w:hanging="180"/>
      <w:jc w:val="left"/>
    </w:pPr>
    <w:rPr>
      <w:b w:val="0"/>
      <w:sz w:val="24"/>
      <w:szCs w:val="24"/>
    </w:rPr>
  </w:style>
  <w:style w:type="paragraph" w:styleId="Tekstprzypisudolnego">
    <w:name w:val="footnote text"/>
    <w:basedOn w:val="Normalny"/>
    <w:link w:val="TekstprzypisudolnegoZnak"/>
    <w:uiPriority w:val="99"/>
    <w:semiHidden/>
    <w:unhideWhenUsed/>
    <w:rsid w:val="009C4037"/>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C4037"/>
    <w:rPr>
      <w:rFonts w:ascii="Calibri" w:eastAsia="Calibri" w:hAnsi="Calibri" w:cs="Times New Roman"/>
      <w:sz w:val="20"/>
      <w:szCs w:val="20"/>
    </w:rPr>
  </w:style>
  <w:style w:type="character" w:customStyle="1" w:styleId="WW8Num13z1">
    <w:name w:val="WW8Num13z1"/>
    <w:uiPriority w:val="99"/>
    <w:rsid w:val="009C4037"/>
    <w:rPr>
      <w:b w:val="0"/>
      <w:i w:val="0"/>
    </w:rPr>
  </w:style>
  <w:style w:type="paragraph" w:customStyle="1" w:styleId="BodyText21">
    <w:name w:val="Body Text 21"/>
    <w:basedOn w:val="Normalny"/>
    <w:uiPriority w:val="99"/>
    <w:rsid w:val="009C4037"/>
    <w:pPr>
      <w:suppressAutoHyphens w:val="0"/>
      <w:autoSpaceDE w:val="0"/>
      <w:autoSpaceDN w:val="0"/>
    </w:pPr>
    <w:rPr>
      <w:rFonts w:ascii="Arial" w:hAnsi="Arial"/>
      <w:sz w:val="24"/>
      <w:lang w:eastAsia="pl-PL"/>
    </w:rPr>
  </w:style>
  <w:style w:type="paragraph" w:customStyle="1" w:styleId="pkt">
    <w:name w:val="pkt"/>
    <w:basedOn w:val="Normalny"/>
    <w:uiPriority w:val="99"/>
    <w:rsid w:val="009C4037"/>
    <w:pPr>
      <w:suppressAutoHyphens w:val="0"/>
      <w:spacing w:before="60" w:after="60"/>
      <w:ind w:left="851" w:hanging="295"/>
      <w:jc w:val="both"/>
    </w:pPr>
    <w:rPr>
      <w:sz w:val="24"/>
      <w:lang w:eastAsia="pl-PL"/>
    </w:rPr>
  </w:style>
  <w:style w:type="paragraph" w:customStyle="1" w:styleId="Znak">
    <w:name w:val="Znak"/>
    <w:basedOn w:val="Normalny"/>
    <w:uiPriority w:val="99"/>
    <w:rsid w:val="009C4037"/>
    <w:pPr>
      <w:suppressAutoHyphens w:val="0"/>
    </w:pPr>
    <w:rPr>
      <w:sz w:val="24"/>
      <w:szCs w:val="24"/>
      <w:lang w:eastAsia="pl-PL"/>
    </w:rPr>
  </w:style>
  <w:style w:type="character" w:customStyle="1" w:styleId="HTML-wstpniesformatowanyZnak">
    <w:name w:val="HTML - wstępnie sformatowany Znak"/>
    <w:basedOn w:val="Domylnaczcionkaakapitu"/>
    <w:link w:val="HTML-wstpniesformatowany"/>
    <w:uiPriority w:val="99"/>
    <w:semiHidden/>
    <w:rsid w:val="009C4037"/>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C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9C4037"/>
    <w:rPr>
      <w:rFonts w:ascii="Consolas" w:eastAsia="Times New Roman" w:hAnsi="Consolas" w:cs="Times New Roman"/>
      <w:sz w:val="20"/>
      <w:szCs w:val="20"/>
      <w:lang w:eastAsia="ar-SA"/>
    </w:rPr>
  </w:style>
  <w:style w:type="paragraph" w:customStyle="1" w:styleId="celp">
    <w:name w:val="cel_p"/>
    <w:basedOn w:val="Normalny"/>
    <w:uiPriority w:val="99"/>
    <w:rsid w:val="009C4037"/>
    <w:pPr>
      <w:suppressAutoHyphens w:val="0"/>
      <w:spacing w:after="15"/>
      <w:ind w:left="15" w:right="15"/>
      <w:jc w:val="both"/>
      <w:textAlignment w:val="top"/>
    </w:pPr>
    <w:rPr>
      <w:sz w:val="24"/>
      <w:szCs w:val="24"/>
      <w:lang w:eastAsia="pl-PL"/>
    </w:rPr>
  </w:style>
  <w:style w:type="character" w:styleId="Uwydatnienie">
    <w:name w:val="Emphasis"/>
    <w:basedOn w:val="Domylnaczcionkaakapitu"/>
    <w:uiPriority w:val="99"/>
    <w:qFormat/>
    <w:rsid w:val="009C4037"/>
    <w:rPr>
      <w:b/>
      <w:bCs/>
      <w:i w:val="0"/>
      <w:iCs w:val="0"/>
    </w:rPr>
  </w:style>
  <w:style w:type="paragraph" w:customStyle="1" w:styleId="WW-Nagwekwykazurde">
    <w:name w:val="WW-Nagłówek wykazu źródeł"/>
    <w:basedOn w:val="Normalny"/>
    <w:next w:val="Normalny"/>
    <w:uiPriority w:val="99"/>
    <w:rsid w:val="009C4037"/>
    <w:pPr>
      <w:tabs>
        <w:tab w:val="left" w:pos="9000"/>
        <w:tab w:val="right" w:pos="9360"/>
      </w:tabs>
      <w:jc w:val="both"/>
    </w:pPr>
    <w:rPr>
      <w:sz w:val="24"/>
      <w:lang w:val="en-US"/>
    </w:rPr>
  </w:style>
  <w:style w:type="paragraph" w:styleId="Nagwekspisutreci">
    <w:name w:val="TOC Heading"/>
    <w:basedOn w:val="Nagwek1"/>
    <w:next w:val="Normalny"/>
    <w:uiPriority w:val="99"/>
    <w:unhideWhenUsed/>
    <w:qFormat/>
    <w:rsid w:val="009C4037"/>
    <w:pPr>
      <w:keepLines/>
      <w:suppressAutoHyphens/>
      <w:autoSpaceDE/>
      <w:autoSpaceDN/>
      <w:spacing w:before="480"/>
      <w:outlineLvl w:val="9"/>
    </w:pPr>
    <w:rPr>
      <w:rFonts w:asciiTheme="majorHAnsi" w:eastAsiaTheme="majorEastAsia" w:hAnsiTheme="majorHAnsi" w:cstheme="majorBidi"/>
      <w:bCs/>
      <w:color w:val="365F91" w:themeColor="accent1" w:themeShade="BF"/>
      <w:sz w:val="28"/>
      <w:szCs w:val="28"/>
      <w:lang w:eastAsia="ar-SA"/>
    </w:rPr>
  </w:style>
  <w:style w:type="character" w:styleId="Pogrubienie">
    <w:name w:val="Strong"/>
    <w:basedOn w:val="Domylnaczcionkaakapitu"/>
    <w:uiPriority w:val="99"/>
    <w:qFormat/>
    <w:rsid w:val="009C4037"/>
    <w:rPr>
      <w:b/>
      <w:bCs/>
    </w:rPr>
  </w:style>
  <w:style w:type="character" w:customStyle="1" w:styleId="HTMLPreformattedChar1">
    <w:name w:val="HTML Preformatted Char1"/>
    <w:basedOn w:val="Domylnaczcionkaakapitu"/>
    <w:uiPriority w:val="99"/>
    <w:semiHidden/>
    <w:rsid w:val="009C4037"/>
    <w:rPr>
      <w:rFonts w:ascii="Courier New" w:eastAsia="Times New Roman" w:hAnsi="Courier New" w:cs="Courier New"/>
      <w:sz w:val="20"/>
      <w:szCs w:val="20"/>
      <w:lang w:eastAsia="ar-SA"/>
    </w:rPr>
  </w:style>
  <w:style w:type="character" w:styleId="UyteHipercze">
    <w:name w:val="FollowedHyperlink"/>
    <w:basedOn w:val="Domylnaczcionkaakapitu"/>
    <w:uiPriority w:val="99"/>
    <w:semiHidden/>
    <w:unhideWhenUsed/>
    <w:rsid w:val="005E5352"/>
    <w:rPr>
      <w:color w:val="800080" w:themeColor="followedHyperlink"/>
      <w:u w:val="single"/>
    </w:rPr>
  </w:style>
  <w:style w:type="paragraph" w:styleId="Bezodstpw">
    <w:name w:val="No Spacing"/>
    <w:uiPriority w:val="1"/>
    <w:qFormat/>
    <w:rsid w:val="00E626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ndusze@frombor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erownik.budownictwo@frombor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ombork.samorzady.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rombork.samorzady.pl" TargetMode="External"/><Relationship Id="rId4" Type="http://schemas.microsoft.com/office/2007/relationships/stylesWithEffects" Target="stylesWithEffects.xml"/><Relationship Id="rId9" Type="http://schemas.openxmlformats.org/officeDocument/2006/relationships/hyperlink" Target="http://www.frombork.samorzady.pl" TargetMode="External"/><Relationship Id="rId14" Type="http://schemas.openxmlformats.org/officeDocument/2006/relationships/hyperlink" Target="mailto:a.nadziejko@gci.gdyni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631D-A57F-4088-B9E5-DB6E18A8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19</Pages>
  <Words>8040</Words>
  <Characters>48243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Nadziejko</dc:creator>
  <cp:lastModifiedBy>Andrzej Szyszło</cp:lastModifiedBy>
  <cp:revision>147</cp:revision>
  <cp:lastPrinted>2014-10-13T08:01:00Z</cp:lastPrinted>
  <dcterms:created xsi:type="dcterms:W3CDTF">2014-09-28T11:43:00Z</dcterms:created>
  <dcterms:modified xsi:type="dcterms:W3CDTF">2014-11-10T14:32:00Z</dcterms:modified>
</cp:coreProperties>
</file>